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48F98" w14:textId="77777777" w:rsidR="00142A24" w:rsidRDefault="00142A24" w:rsidP="00F02FE2">
      <w:pPr>
        <w:pStyle w:val="Listeavsnitt"/>
        <w:spacing w:after="0"/>
        <w:ind w:left="708" w:hanging="708"/>
        <w:rPr>
          <w:b/>
          <w:sz w:val="32"/>
          <w:szCs w:val="32"/>
        </w:rPr>
      </w:pPr>
    </w:p>
    <w:p w14:paraId="67648F9C" w14:textId="77777777" w:rsidR="00142A24" w:rsidRDefault="00142A24" w:rsidP="00F02FE2">
      <w:pPr>
        <w:pStyle w:val="Listeavsnitt"/>
        <w:spacing w:after="0"/>
        <w:ind w:left="708" w:hanging="708"/>
        <w:rPr>
          <w:b/>
          <w:sz w:val="32"/>
          <w:szCs w:val="32"/>
        </w:rPr>
      </w:pPr>
    </w:p>
    <w:p w14:paraId="67648F9D" w14:textId="32EB0989" w:rsidR="00F02FE2" w:rsidRDefault="00142A24" w:rsidP="008D129F">
      <w:pPr>
        <w:pStyle w:val="Listeavsnitt"/>
        <w:spacing w:after="0"/>
        <w:ind w:left="708" w:hanging="708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7B4B47" w:rsidRPr="00107850">
        <w:rPr>
          <w:b/>
          <w:sz w:val="32"/>
          <w:szCs w:val="32"/>
        </w:rPr>
        <w:t>iltaksplan for</w:t>
      </w:r>
      <w:r>
        <w:rPr>
          <w:b/>
          <w:sz w:val="32"/>
          <w:szCs w:val="32"/>
        </w:rPr>
        <w:t xml:space="preserve"> å redusere forekomsten a</w:t>
      </w:r>
      <w:r w:rsidR="008D129F">
        <w:rPr>
          <w:b/>
          <w:sz w:val="32"/>
          <w:szCs w:val="32"/>
        </w:rPr>
        <w:t>v digital dermatitt (DD)</w:t>
      </w:r>
    </w:p>
    <w:p w14:paraId="67648F9E" w14:textId="77777777" w:rsidR="006A1FEC" w:rsidRDefault="006A1FEC" w:rsidP="00F02FE2">
      <w:pPr>
        <w:pStyle w:val="Listeavsnitt"/>
        <w:spacing w:after="0"/>
        <w:ind w:left="708" w:hanging="708"/>
        <w:rPr>
          <w:b/>
          <w:sz w:val="28"/>
          <w:szCs w:val="28"/>
        </w:rPr>
      </w:pPr>
    </w:p>
    <w:p w14:paraId="67648F9F" w14:textId="77777777" w:rsidR="00B26627" w:rsidRDefault="00B26627" w:rsidP="00F02FE2">
      <w:pPr>
        <w:pStyle w:val="Listeavsnitt"/>
        <w:spacing w:after="0"/>
        <w:ind w:left="708" w:hanging="708"/>
        <w:rPr>
          <w:b/>
          <w:sz w:val="28"/>
          <w:szCs w:val="28"/>
        </w:rPr>
      </w:pPr>
      <w:r w:rsidRPr="00D246DC">
        <w:rPr>
          <w:b/>
          <w:sz w:val="28"/>
          <w:szCs w:val="28"/>
        </w:rPr>
        <w:t>A: DD status og spesielle miljø</w:t>
      </w:r>
      <w:r w:rsidR="00142701">
        <w:rPr>
          <w:b/>
          <w:sz w:val="28"/>
          <w:szCs w:val="28"/>
        </w:rPr>
        <w:t>- og drifts</w:t>
      </w:r>
      <w:r w:rsidRPr="00D246DC">
        <w:rPr>
          <w:b/>
          <w:sz w:val="28"/>
          <w:szCs w:val="28"/>
        </w:rPr>
        <w:t>forhold i besetningen registrert ved beskjæring den</w:t>
      </w:r>
      <w:r w:rsidR="006706C4">
        <w:rPr>
          <w:b/>
          <w:sz w:val="28"/>
          <w:szCs w:val="28"/>
        </w:rPr>
        <w:t xml:space="preserve"> …</w:t>
      </w:r>
      <w:r w:rsidR="00C033E2">
        <w:rPr>
          <w:b/>
          <w:sz w:val="28"/>
          <w:szCs w:val="28"/>
        </w:rPr>
        <w:t>…</w:t>
      </w:r>
    </w:p>
    <w:p w14:paraId="67648FA0" w14:textId="268445FD" w:rsidR="00DE5356" w:rsidRDefault="00DE5356" w:rsidP="0024628E">
      <w:pPr>
        <w:pStyle w:val="Listeavsnitt"/>
        <w:spacing w:after="0"/>
        <w:ind w:left="708" w:hanging="708"/>
        <w:rPr>
          <w:sz w:val="24"/>
          <w:szCs w:val="24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527"/>
        <w:gridCol w:w="1937"/>
        <w:gridCol w:w="5778"/>
      </w:tblGrid>
      <w:tr w:rsidR="0031336D" w:rsidRPr="0064256E" w14:paraId="43B0B5D2" w14:textId="77777777" w:rsidTr="009F5A9E">
        <w:tc>
          <w:tcPr>
            <w:tcW w:w="1527" w:type="dxa"/>
          </w:tcPr>
          <w:p w14:paraId="487B29C3" w14:textId="77777777" w:rsidR="0031336D" w:rsidRPr="0064256E" w:rsidRDefault="0031336D" w:rsidP="009F5A9E">
            <w:pPr>
              <w:pStyle w:val="Listeavsnitt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DD-sår</w:t>
            </w:r>
          </w:p>
        </w:tc>
        <w:tc>
          <w:tcPr>
            <w:tcW w:w="1937" w:type="dxa"/>
          </w:tcPr>
          <w:p w14:paraId="37FDFC40" w14:textId="77777777" w:rsidR="0031336D" w:rsidRPr="0064256E" w:rsidRDefault="0031336D" w:rsidP="009F5A9E">
            <w:pPr>
              <w:pStyle w:val="Listeavsnitt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Antall dyr DD-sår</w:t>
            </w:r>
          </w:p>
        </w:tc>
        <w:tc>
          <w:tcPr>
            <w:tcW w:w="5778" w:type="dxa"/>
          </w:tcPr>
          <w:p w14:paraId="25C2F7FF" w14:textId="77777777" w:rsidR="0031336D" w:rsidRPr="0064256E" w:rsidRDefault="0031336D" w:rsidP="009F5A9E">
            <w:pPr>
              <w:pStyle w:val="Listeavsnitt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Informasjon om de ulike sårene</w:t>
            </w:r>
          </w:p>
        </w:tc>
      </w:tr>
      <w:tr w:rsidR="0031336D" w:rsidRPr="0081418C" w14:paraId="68F06523" w14:textId="77777777" w:rsidTr="009F5A9E">
        <w:tc>
          <w:tcPr>
            <w:tcW w:w="1527" w:type="dxa"/>
          </w:tcPr>
          <w:p w14:paraId="6D3C1E5D" w14:textId="77777777" w:rsidR="0031336D" w:rsidRPr="0064256E" w:rsidRDefault="0031336D" w:rsidP="009F5A9E">
            <w:pPr>
              <w:pStyle w:val="Listeavsnitt"/>
              <w:spacing w:after="0"/>
              <w:ind w:left="0"/>
              <w:rPr>
                <w:b/>
                <w:sz w:val="24"/>
                <w:szCs w:val="24"/>
              </w:rPr>
            </w:pPr>
            <w:r w:rsidRPr="0064256E">
              <w:rPr>
                <w:b/>
                <w:sz w:val="24"/>
                <w:szCs w:val="24"/>
              </w:rPr>
              <w:t>M0</w:t>
            </w:r>
          </w:p>
        </w:tc>
        <w:tc>
          <w:tcPr>
            <w:tcW w:w="1937" w:type="dxa"/>
          </w:tcPr>
          <w:p w14:paraId="3665D743" w14:textId="4EFFC16C" w:rsidR="0031336D" w:rsidRDefault="0031336D" w:rsidP="009F5A9E">
            <w:pPr>
              <w:pStyle w:val="Listeavsnitt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14:paraId="7BFFFA61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 xml:space="preserve">Normal hud, ingen tegn på digital dermatitt. </w:t>
            </w:r>
          </w:p>
          <w:p w14:paraId="263561A9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>
              <w:t>Dyr med M0 kan få</w:t>
            </w:r>
            <w:r w:rsidRPr="0081418C">
              <w:t xml:space="preserve"> digital dermatitt ved økt smittepress fra andre dyr og dårlige miljøforhold.</w:t>
            </w:r>
          </w:p>
        </w:tc>
      </w:tr>
      <w:tr w:rsidR="0031336D" w:rsidRPr="0081418C" w14:paraId="3DC783B8" w14:textId="77777777" w:rsidTr="009F5A9E">
        <w:tc>
          <w:tcPr>
            <w:tcW w:w="1527" w:type="dxa"/>
          </w:tcPr>
          <w:p w14:paraId="6964DA43" w14:textId="77777777" w:rsidR="0031336D" w:rsidRPr="0064256E" w:rsidRDefault="0031336D" w:rsidP="009F5A9E">
            <w:pPr>
              <w:pStyle w:val="Listeavsnitt"/>
              <w:spacing w:after="0"/>
              <w:ind w:left="0"/>
              <w:rPr>
                <w:b/>
                <w:sz w:val="24"/>
                <w:szCs w:val="24"/>
              </w:rPr>
            </w:pPr>
            <w:r w:rsidRPr="0064256E">
              <w:rPr>
                <w:b/>
                <w:sz w:val="24"/>
                <w:szCs w:val="24"/>
              </w:rPr>
              <w:t>M1</w:t>
            </w:r>
          </w:p>
        </w:tc>
        <w:tc>
          <w:tcPr>
            <w:tcW w:w="1937" w:type="dxa"/>
          </w:tcPr>
          <w:p w14:paraId="5D16216B" w14:textId="44AC36DB" w:rsidR="0031336D" w:rsidRDefault="0031336D" w:rsidP="009F5A9E">
            <w:pPr>
              <w:pStyle w:val="Listeavsnitt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14:paraId="350CE0FC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>Størrelsen på såret kan variere fra 2</w:t>
            </w:r>
            <w:r>
              <w:t xml:space="preserve"> </w:t>
            </w:r>
            <w:r w:rsidRPr="0081418C">
              <w:t>mm opptil 2 cm.</w:t>
            </w:r>
          </w:p>
          <w:p w14:paraId="4A1FF897" w14:textId="77777777" w:rsidR="0031336D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 xml:space="preserve">Grå eller røde i fargen. </w:t>
            </w:r>
          </w:p>
          <w:p w14:paraId="479098EA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>
              <w:t>Smittsom når det er rødt</w:t>
            </w:r>
          </w:p>
          <w:p w14:paraId="11471D9B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 xml:space="preserve">Ses i klauvspalten eller i ballepartiet. </w:t>
            </w:r>
          </w:p>
          <w:p w14:paraId="7047798E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 xml:space="preserve">Kan heles og bli til M0 eller utvikles til M2. </w:t>
            </w:r>
          </w:p>
          <w:p w14:paraId="010F29E9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 xml:space="preserve">Behandling kan stoppe utvikling til M2. </w:t>
            </w:r>
          </w:p>
        </w:tc>
      </w:tr>
      <w:tr w:rsidR="0031336D" w:rsidRPr="0081418C" w14:paraId="20DFE405" w14:textId="77777777" w:rsidTr="009F5A9E">
        <w:tc>
          <w:tcPr>
            <w:tcW w:w="1527" w:type="dxa"/>
          </w:tcPr>
          <w:p w14:paraId="2A150CE7" w14:textId="77777777" w:rsidR="0031336D" w:rsidRPr="0064256E" w:rsidRDefault="0031336D" w:rsidP="009F5A9E">
            <w:pPr>
              <w:pStyle w:val="Listeavsnitt"/>
              <w:spacing w:after="0"/>
              <w:ind w:left="0"/>
              <w:rPr>
                <w:b/>
                <w:sz w:val="24"/>
                <w:szCs w:val="24"/>
              </w:rPr>
            </w:pPr>
            <w:r w:rsidRPr="0064256E">
              <w:rPr>
                <w:b/>
                <w:sz w:val="24"/>
                <w:szCs w:val="24"/>
              </w:rPr>
              <w:t>M2</w:t>
            </w:r>
          </w:p>
        </w:tc>
        <w:tc>
          <w:tcPr>
            <w:tcW w:w="1937" w:type="dxa"/>
          </w:tcPr>
          <w:p w14:paraId="049CBDCF" w14:textId="1DC15B9C" w:rsidR="0031336D" w:rsidRDefault="0031336D" w:rsidP="009F5A9E">
            <w:pPr>
              <w:pStyle w:val="Listeavsnitt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14:paraId="0C2A510B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>
              <w:t>Store</w:t>
            </w:r>
            <w:r w:rsidRPr="0081418C">
              <w:t xml:space="preserve">, typiske DD-sår. Røde og jordbærlignende. Minst 2 cm i diameter. </w:t>
            </w:r>
          </w:p>
          <w:p w14:paraId="4E73D83B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>Smittsom</w:t>
            </w:r>
          </w:p>
          <w:p w14:paraId="4D3B22FA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>Skal behandles og kan da heles og bli en M3.</w:t>
            </w:r>
          </w:p>
          <w:p w14:paraId="70B9BEF6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 xml:space="preserve">Kan utvikles til de kroniske stadiene M4 og M4.1.  </w:t>
            </w:r>
          </w:p>
        </w:tc>
      </w:tr>
      <w:tr w:rsidR="0031336D" w:rsidRPr="0081418C" w14:paraId="0853A557" w14:textId="77777777" w:rsidTr="009F5A9E">
        <w:tc>
          <w:tcPr>
            <w:tcW w:w="1527" w:type="dxa"/>
          </w:tcPr>
          <w:p w14:paraId="483B6902" w14:textId="77777777" w:rsidR="0031336D" w:rsidRPr="0064256E" w:rsidRDefault="0031336D" w:rsidP="009F5A9E">
            <w:pPr>
              <w:pStyle w:val="Listeavsnitt"/>
              <w:spacing w:after="0"/>
              <w:ind w:left="0"/>
              <w:rPr>
                <w:b/>
                <w:sz w:val="24"/>
                <w:szCs w:val="24"/>
              </w:rPr>
            </w:pPr>
            <w:r w:rsidRPr="0064256E">
              <w:rPr>
                <w:b/>
                <w:sz w:val="24"/>
                <w:szCs w:val="24"/>
              </w:rPr>
              <w:t>M3</w:t>
            </w:r>
          </w:p>
        </w:tc>
        <w:tc>
          <w:tcPr>
            <w:tcW w:w="1937" w:type="dxa"/>
          </w:tcPr>
          <w:p w14:paraId="2A385FB9" w14:textId="1DE4204E" w:rsidR="0031336D" w:rsidRDefault="0031336D" w:rsidP="009F5A9E">
            <w:pPr>
              <w:pStyle w:val="Listeavsnitt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14:paraId="4FBD088F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 xml:space="preserve">Såret begynner å gro – overflaten blir fastere og mindre smertefull. </w:t>
            </w:r>
          </w:p>
          <w:p w14:paraId="21FE3350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>Kan forsvinne helt og bli en M0.</w:t>
            </w:r>
          </w:p>
          <w:p w14:paraId="300343FA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 xml:space="preserve">Kan utvikles til M2 eller M4. </w:t>
            </w:r>
          </w:p>
        </w:tc>
      </w:tr>
      <w:tr w:rsidR="0031336D" w:rsidRPr="0081418C" w14:paraId="0D9EF9FB" w14:textId="77777777" w:rsidTr="009F5A9E">
        <w:tc>
          <w:tcPr>
            <w:tcW w:w="1527" w:type="dxa"/>
          </w:tcPr>
          <w:p w14:paraId="0BFAB414" w14:textId="77777777" w:rsidR="0031336D" w:rsidRPr="0064256E" w:rsidRDefault="0031336D" w:rsidP="009F5A9E">
            <w:pPr>
              <w:pStyle w:val="Listeavsnitt"/>
              <w:spacing w:after="0"/>
              <w:ind w:left="0"/>
              <w:rPr>
                <w:b/>
                <w:sz w:val="24"/>
                <w:szCs w:val="24"/>
              </w:rPr>
            </w:pPr>
            <w:r w:rsidRPr="0064256E">
              <w:rPr>
                <w:b/>
                <w:sz w:val="24"/>
                <w:szCs w:val="24"/>
              </w:rPr>
              <w:t>M4</w:t>
            </w:r>
          </w:p>
        </w:tc>
        <w:tc>
          <w:tcPr>
            <w:tcW w:w="1937" w:type="dxa"/>
          </w:tcPr>
          <w:p w14:paraId="2BDB22F5" w14:textId="53B7FF64" w:rsidR="0031336D" w:rsidRDefault="0031336D" w:rsidP="009F5A9E">
            <w:pPr>
              <w:pStyle w:val="Listeavsnitt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14:paraId="10D8D39E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>Kronisk, inaktivt stadium.</w:t>
            </w:r>
          </w:p>
          <w:p w14:paraId="693B1A3B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>
              <w:t>Forty</w:t>
            </w:r>
            <w:r w:rsidRPr="0081418C">
              <w:t xml:space="preserve">kket hud. Kan se ut som store vorter. </w:t>
            </w:r>
          </w:p>
          <w:p w14:paraId="1B6A2E5D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 xml:space="preserve">Kan heles til M0. </w:t>
            </w:r>
          </w:p>
          <w:p w14:paraId="538172F6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 xml:space="preserve">Kan bli aktiv igjen, M4.1. </w:t>
            </w:r>
          </w:p>
          <w:p w14:paraId="282424A8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>Reservoar for sykdommen.</w:t>
            </w:r>
          </w:p>
        </w:tc>
      </w:tr>
      <w:tr w:rsidR="0031336D" w:rsidRPr="0081418C" w14:paraId="5F775437" w14:textId="77777777" w:rsidTr="009F5A9E">
        <w:tc>
          <w:tcPr>
            <w:tcW w:w="1527" w:type="dxa"/>
          </w:tcPr>
          <w:p w14:paraId="26E8C776" w14:textId="77777777" w:rsidR="0031336D" w:rsidRPr="0064256E" w:rsidRDefault="0031336D" w:rsidP="009F5A9E">
            <w:pPr>
              <w:pStyle w:val="Listeavsnitt"/>
              <w:spacing w:after="0"/>
              <w:ind w:left="0"/>
              <w:rPr>
                <w:b/>
                <w:sz w:val="24"/>
                <w:szCs w:val="24"/>
              </w:rPr>
            </w:pPr>
            <w:r w:rsidRPr="0064256E">
              <w:rPr>
                <w:b/>
                <w:sz w:val="24"/>
                <w:szCs w:val="24"/>
              </w:rPr>
              <w:t>M4.1</w:t>
            </w:r>
          </w:p>
        </w:tc>
        <w:tc>
          <w:tcPr>
            <w:tcW w:w="1937" w:type="dxa"/>
          </w:tcPr>
          <w:p w14:paraId="4B38B2F6" w14:textId="54CD7BDD" w:rsidR="0031336D" w:rsidRDefault="0031336D" w:rsidP="009F5A9E">
            <w:pPr>
              <w:pStyle w:val="Listeavsnitt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14:paraId="593670F1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>
              <w:t>K</w:t>
            </w:r>
            <w:r w:rsidRPr="0081418C">
              <w:t xml:space="preserve">roniske sår som har blitt aktive igjen. </w:t>
            </w:r>
          </w:p>
          <w:p w14:paraId="1897A4C5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 xml:space="preserve">Kan utvikles til </w:t>
            </w:r>
            <w:r>
              <w:t>M1/</w:t>
            </w:r>
            <w:r w:rsidRPr="0081418C">
              <w:t>M2 eller</w:t>
            </w:r>
            <w:r>
              <w:t xml:space="preserve"> gå over i kronisk fase (</w:t>
            </w:r>
            <w:r w:rsidRPr="0081418C">
              <w:t>M4</w:t>
            </w:r>
            <w:r>
              <w:t>)</w:t>
            </w:r>
            <w:r w:rsidRPr="0081418C">
              <w:t xml:space="preserve">. </w:t>
            </w:r>
          </w:p>
          <w:p w14:paraId="0C98DD88" w14:textId="77777777" w:rsidR="0031336D" w:rsidRPr="0081418C" w:rsidRDefault="0031336D" w:rsidP="009F5A9E">
            <w:pPr>
              <w:pStyle w:val="Listeavsnitt"/>
              <w:numPr>
                <w:ilvl w:val="0"/>
                <w:numId w:val="14"/>
              </w:numPr>
              <w:spacing w:after="0"/>
            </w:pPr>
            <w:r w:rsidRPr="0081418C">
              <w:t xml:space="preserve">Reservoar for sykdommen. </w:t>
            </w:r>
          </w:p>
        </w:tc>
      </w:tr>
    </w:tbl>
    <w:p w14:paraId="268B48F8" w14:textId="77777777" w:rsidR="0031336D" w:rsidRPr="0024628E" w:rsidRDefault="0031336D" w:rsidP="0024628E">
      <w:pPr>
        <w:pStyle w:val="Listeavsnitt"/>
        <w:spacing w:after="0"/>
        <w:ind w:left="708" w:hanging="708"/>
        <w:rPr>
          <w:sz w:val="24"/>
          <w:szCs w:val="24"/>
        </w:rPr>
      </w:pPr>
    </w:p>
    <w:p w14:paraId="67648FA2" w14:textId="77777777" w:rsidR="00B26627" w:rsidRPr="00D246DC" w:rsidRDefault="00B26627" w:rsidP="00F02FE2">
      <w:pPr>
        <w:pStyle w:val="Listeavsnitt"/>
        <w:spacing w:after="0"/>
        <w:ind w:left="708" w:hanging="708"/>
        <w:rPr>
          <w:b/>
          <w:sz w:val="28"/>
          <w:szCs w:val="28"/>
        </w:rPr>
      </w:pPr>
      <w:r w:rsidRPr="00D246DC">
        <w:rPr>
          <w:b/>
          <w:sz w:val="28"/>
          <w:szCs w:val="28"/>
        </w:rPr>
        <w:t>B: Generelle tiltak</w:t>
      </w:r>
    </w:p>
    <w:p w14:paraId="67648FA3" w14:textId="1707830E" w:rsidR="00F02FE2" w:rsidRDefault="00F02FE2" w:rsidP="00107850">
      <w:pPr>
        <w:spacing w:after="0"/>
        <w:ind w:left="360"/>
        <w:rPr>
          <w:sz w:val="24"/>
          <w:szCs w:val="24"/>
        </w:rPr>
      </w:pPr>
      <w:r w:rsidRPr="00107850">
        <w:rPr>
          <w:sz w:val="24"/>
          <w:szCs w:val="24"/>
        </w:rPr>
        <w:t xml:space="preserve">Tiltaksplanene er basert på «Fempunktsplanen for kontroll av </w:t>
      </w:r>
      <w:r w:rsidR="00142AFA">
        <w:rPr>
          <w:sz w:val="24"/>
          <w:szCs w:val="24"/>
        </w:rPr>
        <w:t xml:space="preserve">Digital Dermatitt» og </w:t>
      </w:r>
      <w:r w:rsidRPr="00107850">
        <w:rPr>
          <w:sz w:val="24"/>
          <w:szCs w:val="24"/>
        </w:rPr>
        <w:t xml:space="preserve"> «Informasjon om digital </w:t>
      </w:r>
      <w:r w:rsidR="006A1FEC">
        <w:rPr>
          <w:sz w:val="24"/>
          <w:szCs w:val="24"/>
        </w:rPr>
        <w:t>dermatitt» som begge er vedlagt.</w:t>
      </w:r>
    </w:p>
    <w:p w14:paraId="67648FA4" w14:textId="77777777" w:rsidR="00DD288A" w:rsidRPr="0046786F" w:rsidRDefault="00DD288A" w:rsidP="00F02FE2">
      <w:pPr>
        <w:pStyle w:val="Listeavsnitt"/>
        <w:spacing w:after="0"/>
        <w:ind w:left="708" w:hanging="708"/>
        <w:rPr>
          <w:sz w:val="24"/>
          <w:szCs w:val="24"/>
        </w:rPr>
      </w:pPr>
    </w:p>
    <w:p w14:paraId="67648FA5" w14:textId="77777777" w:rsidR="00F02FE2" w:rsidRPr="0046786F" w:rsidRDefault="00F02FE2" w:rsidP="00F02FE2">
      <w:pPr>
        <w:pStyle w:val="Listeavsnitt"/>
        <w:spacing w:after="0"/>
        <w:ind w:left="708" w:hanging="708"/>
        <w:rPr>
          <w:b/>
          <w:sz w:val="24"/>
          <w:szCs w:val="24"/>
        </w:rPr>
      </w:pPr>
      <w:r w:rsidRPr="0046786F">
        <w:rPr>
          <w:b/>
          <w:sz w:val="24"/>
          <w:szCs w:val="24"/>
        </w:rPr>
        <w:t>Essensen i</w:t>
      </w:r>
      <w:r w:rsidR="00585D05" w:rsidRPr="0046786F">
        <w:rPr>
          <w:b/>
          <w:sz w:val="24"/>
          <w:szCs w:val="24"/>
        </w:rPr>
        <w:t xml:space="preserve"> F</w:t>
      </w:r>
      <w:r w:rsidRPr="0046786F">
        <w:rPr>
          <w:b/>
          <w:sz w:val="24"/>
          <w:szCs w:val="24"/>
        </w:rPr>
        <w:t>empunktsplanen er:</w:t>
      </w:r>
    </w:p>
    <w:p w14:paraId="67648FA6" w14:textId="77777777" w:rsidR="00F02FE2" w:rsidRPr="0046786F" w:rsidRDefault="00984DC1" w:rsidP="00F02FE2">
      <w:pPr>
        <w:pStyle w:val="Listeavsnit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Å u</w:t>
      </w:r>
      <w:r w:rsidR="00F02FE2" w:rsidRPr="0046786F">
        <w:rPr>
          <w:sz w:val="24"/>
          <w:szCs w:val="24"/>
        </w:rPr>
        <w:t xml:space="preserve">nngå smitte mellom besetninger ved </w:t>
      </w:r>
      <w:r w:rsidR="00C033E2">
        <w:rPr>
          <w:sz w:val="24"/>
          <w:szCs w:val="24"/>
        </w:rPr>
        <w:t>liv</w:t>
      </w:r>
      <w:r w:rsidR="00F02FE2" w:rsidRPr="0046786F">
        <w:rPr>
          <w:sz w:val="24"/>
          <w:szCs w:val="24"/>
        </w:rPr>
        <w:t>dyr, persontrafikk og utstyr</w:t>
      </w:r>
    </w:p>
    <w:p w14:paraId="67648FA7" w14:textId="77777777" w:rsidR="00F02FE2" w:rsidRPr="0046786F" w:rsidRDefault="00984DC1" w:rsidP="00F02FE2">
      <w:pPr>
        <w:pStyle w:val="Listeavsnit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Å r</w:t>
      </w:r>
      <w:r w:rsidR="00F02FE2" w:rsidRPr="0046786F">
        <w:rPr>
          <w:sz w:val="24"/>
          <w:szCs w:val="24"/>
        </w:rPr>
        <w:t>edusere smittepress</w:t>
      </w:r>
      <w:r w:rsidR="00F34ED1">
        <w:rPr>
          <w:sz w:val="24"/>
          <w:szCs w:val="24"/>
        </w:rPr>
        <w:t>et</w:t>
      </w:r>
      <w:r w:rsidR="00F02FE2" w:rsidRPr="0046786F">
        <w:rPr>
          <w:sz w:val="24"/>
          <w:szCs w:val="24"/>
        </w:rPr>
        <w:t xml:space="preserve"> mellom dyr i hver enkelt besetning</w:t>
      </w:r>
      <w:r w:rsidR="00107850">
        <w:rPr>
          <w:sz w:val="24"/>
          <w:szCs w:val="24"/>
        </w:rPr>
        <w:t xml:space="preserve"> ved gode reinholdsrutiner</w:t>
      </w:r>
    </w:p>
    <w:p w14:paraId="67648FA8" w14:textId="77777777" w:rsidR="00F02FE2" w:rsidRPr="0046786F" w:rsidRDefault="00585D05" w:rsidP="00F02FE2">
      <w:pPr>
        <w:pStyle w:val="Listeavsnitt"/>
        <w:numPr>
          <w:ilvl w:val="0"/>
          <w:numId w:val="3"/>
        </w:numPr>
        <w:spacing w:after="0"/>
        <w:rPr>
          <w:sz w:val="24"/>
          <w:szCs w:val="24"/>
        </w:rPr>
      </w:pPr>
      <w:r w:rsidRPr="0046786F">
        <w:rPr>
          <w:sz w:val="24"/>
          <w:szCs w:val="24"/>
        </w:rPr>
        <w:t>T</w:t>
      </w:r>
      <w:r w:rsidR="00F02FE2" w:rsidRPr="0046786F">
        <w:rPr>
          <w:sz w:val="24"/>
          <w:szCs w:val="24"/>
        </w:rPr>
        <w:t xml:space="preserve">idlig </w:t>
      </w:r>
      <w:r w:rsidRPr="0046786F">
        <w:rPr>
          <w:sz w:val="24"/>
          <w:szCs w:val="24"/>
        </w:rPr>
        <w:t>identifisering, registrering og behandling</w:t>
      </w:r>
      <w:r w:rsidR="00F34ED1">
        <w:rPr>
          <w:sz w:val="24"/>
          <w:szCs w:val="24"/>
        </w:rPr>
        <w:t xml:space="preserve"> av dyr med DD ved hyppig </w:t>
      </w:r>
      <w:r w:rsidR="00832C41">
        <w:rPr>
          <w:sz w:val="24"/>
          <w:szCs w:val="24"/>
        </w:rPr>
        <w:t>og regelmessig</w:t>
      </w:r>
      <w:r w:rsidRPr="0046786F">
        <w:rPr>
          <w:sz w:val="24"/>
          <w:szCs w:val="24"/>
        </w:rPr>
        <w:t xml:space="preserve"> </w:t>
      </w:r>
      <w:r w:rsidR="00C033E2">
        <w:rPr>
          <w:sz w:val="24"/>
          <w:szCs w:val="24"/>
        </w:rPr>
        <w:t>klauvhelsekontroll / be</w:t>
      </w:r>
      <w:r w:rsidRPr="0046786F">
        <w:rPr>
          <w:sz w:val="24"/>
          <w:szCs w:val="24"/>
        </w:rPr>
        <w:t>skjæring</w:t>
      </w:r>
    </w:p>
    <w:p w14:paraId="67648FA9" w14:textId="77777777" w:rsidR="00585D05" w:rsidRPr="0046786F" w:rsidRDefault="00984DC1" w:rsidP="00F02FE2">
      <w:pPr>
        <w:pStyle w:val="Listeavsnit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Å h</w:t>
      </w:r>
      <w:r w:rsidR="00585D05" w:rsidRPr="0046786F">
        <w:rPr>
          <w:sz w:val="24"/>
          <w:szCs w:val="24"/>
        </w:rPr>
        <w:t>olde klauvene reine og benytte desinfiserende fotbad eller klauvspyling med desinfeksjonsmiddel for å forebygge videre spredning i besetningen</w:t>
      </w:r>
    </w:p>
    <w:p w14:paraId="67648FAA" w14:textId="77777777" w:rsidR="00585D05" w:rsidRPr="0046786F" w:rsidRDefault="00984DC1" w:rsidP="00585D05">
      <w:pPr>
        <w:pStyle w:val="Listeavsnit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Å s</w:t>
      </w:r>
      <w:r w:rsidR="00585D05" w:rsidRPr="0046786F">
        <w:rPr>
          <w:sz w:val="24"/>
          <w:szCs w:val="24"/>
        </w:rPr>
        <w:t>ette langsiktige mål fo</w:t>
      </w:r>
      <w:r w:rsidR="0046786F" w:rsidRPr="0046786F">
        <w:rPr>
          <w:sz w:val="24"/>
          <w:szCs w:val="24"/>
        </w:rPr>
        <w:t>r</w:t>
      </w:r>
      <w:r w:rsidR="00585D05" w:rsidRPr="0046786F">
        <w:rPr>
          <w:sz w:val="24"/>
          <w:szCs w:val="24"/>
        </w:rPr>
        <w:t xml:space="preserve"> klauvhelsa og følge opp disse</w:t>
      </w:r>
    </w:p>
    <w:p w14:paraId="67648FAB" w14:textId="77777777" w:rsidR="00585D05" w:rsidRPr="0046786F" w:rsidRDefault="00585D05" w:rsidP="00585D05">
      <w:pPr>
        <w:spacing w:after="0"/>
        <w:rPr>
          <w:sz w:val="24"/>
          <w:szCs w:val="24"/>
        </w:rPr>
      </w:pPr>
    </w:p>
    <w:p w14:paraId="67648FAC" w14:textId="77777777" w:rsidR="00585D05" w:rsidRDefault="00D92AC7" w:rsidP="00585D0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740AAA">
        <w:rPr>
          <w:b/>
          <w:sz w:val="24"/>
          <w:szCs w:val="24"/>
        </w:rPr>
        <w:t>iktige tiltak under de ulike punktene</w:t>
      </w:r>
      <w:r w:rsidR="00585D05" w:rsidRPr="0046786F">
        <w:rPr>
          <w:b/>
          <w:sz w:val="24"/>
          <w:szCs w:val="24"/>
        </w:rPr>
        <w:t xml:space="preserve"> i </w:t>
      </w:r>
      <w:r w:rsidR="0046786F" w:rsidRPr="0046786F">
        <w:rPr>
          <w:b/>
          <w:sz w:val="24"/>
          <w:szCs w:val="24"/>
        </w:rPr>
        <w:t>Fempunktsplanen</w:t>
      </w:r>
      <w:r>
        <w:rPr>
          <w:b/>
          <w:sz w:val="24"/>
          <w:szCs w:val="24"/>
        </w:rPr>
        <w:t xml:space="preserve"> nevnes</w:t>
      </w:r>
      <w:r w:rsidR="00585D05" w:rsidRPr="0046786F">
        <w:rPr>
          <w:b/>
          <w:sz w:val="24"/>
          <w:szCs w:val="24"/>
        </w:rPr>
        <w:t xml:space="preserve"> nærmere nedenfor:</w:t>
      </w:r>
    </w:p>
    <w:p w14:paraId="67648FAD" w14:textId="77777777" w:rsidR="00740AAA" w:rsidRDefault="00740AAA" w:rsidP="00585D05">
      <w:pPr>
        <w:spacing w:after="0"/>
        <w:rPr>
          <w:b/>
          <w:sz w:val="24"/>
          <w:szCs w:val="24"/>
        </w:rPr>
      </w:pPr>
    </w:p>
    <w:p w14:paraId="67648FAE" w14:textId="77777777" w:rsidR="00740AAA" w:rsidRDefault="00740AAA" w:rsidP="00740AA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 punkt 1</w:t>
      </w:r>
      <w:r w:rsidRPr="0046786F">
        <w:rPr>
          <w:b/>
          <w:sz w:val="24"/>
          <w:szCs w:val="24"/>
        </w:rPr>
        <w:t>:</w:t>
      </w:r>
    </w:p>
    <w:p w14:paraId="0BC0784A" w14:textId="77777777" w:rsidR="002F4552" w:rsidRDefault="002F4552" w:rsidP="00740AAA">
      <w:pPr>
        <w:pStyle w:val="Listeavsnit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Unngå innkjøp av livdyr</w:t>
      </w:r>
    </w:p>
    <w:p w14:paraId="67648FAF" w14:textId="71D371B7" w:rsidR="00740AAA" w:rsidRDefault="00D92AC7" w:rsidP="00740AAA">
      <w:pPr>
        <w:pStyle w:val="Listeavsnit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Hvis innkjøp av dyr er nød</w:t>
      </w:r>
      <w:r w:rsidR="00F25637">
        <w:rPr>
          <w:sz w:val="24"/>
          <w:szCs w:val="24"/>
        </w:rPr>
        <w:t>v</w:t>
      </w:r>
      <w:r>
        <w:rPr>
          <w:sz w:val="24"/>
          <w:szCs w:val="24"/>
        </w:rPr>
        <w:t>endig</w:t>
      </w:r>
      <w:r w:rsidRPr="00D92AC7">
        <w:rPr>
          <w:sz w:val="24"/>
          <w:szCs w:val="24"/>
        </w:rPr>
        <w:t>, ta kun inn dyr fra besetninger som med elektronisk individ- og buskapsattest kan dokumentere regelmessig klauvskjæring uten DD</w:t>
      </w:r>
    </w:p>
    <w:p w14:paraId="67648FB0" w14:textId="77777777" w:rsidR="00D92AC7" w:rsidRDefault="00142AFA" w:rsidP="00740AAA">
      <w:pPr>
        <w:pStyle w:val="Listeavsnit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Unngå </w:t>
      </w:r>
      <w:r>
        <w:rPr>
          <w:sz w:val="24"/>
          <w:szCs w:val="24"/>
        </w:rPr>
        <w:t xml:space="preserve">å bruke </w:t>
      </w:r>
      <w:r w:rsidR="00D92AC7">
        <w:rPr>
          <w:sz w:val="24"/>
          <w:szCs w:val="24"/>
        </w:rPr>
        <w:t>utstyr fra andre besetninger</w:t>
      </w:r>
    </w:p>
    <w:p w14:paraId="67648FB1" w14:textId="77777777" w:rsidR="00D92AC7" w:rsidRDefault="00D92AC7" w:rsidP="00740AAA">
      <w:pPr>
        <w:pStyle w:val="Listeavsnit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Klauvskjæringsutstyr som tas inn besetningen skal på forhånd være vasket og desinfisert </w:t>
      </w:r>
    </w:p>
    <w:p w14:paraId="67648FB2" w14:textId="57BE7A95" w:rsidR="00266619" w:rsidRDefault="00D92AC7" w:rsidP="00266619">
      <w:pPr>
        <w:pStyle w:val="Listeavsnit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Besøkende skal passere gjennom smittesluse, og </w:t>
      </w:r>
      <w:r w:rsidR="002F4552">
        <w:rPr>
          <w:sz w:val="24"/>
          <w:szCs w:val="24"/>
        </w:rPr>
        <w:t xml:space="preserve">rent </w:t>
      </w:r>
      <w:r>
        <w:rPr>
          <w:sz w:val="24"/>
          <w:szCs w:val="24"/>
        </w:rPr>
        <w:t>overtrekkstøy og støvler for besøkende skal være tilgjengelig</w:t>
      </w:r>
      <w:r w:rsidR="00266619" w:rsidRPr="00266619">
        <w:rPr>
          <w:sz w:val="24"/>
          <w:szCs w:val="24"/>
        </w:rPr>
        <w:t xml:space="preserve"> </w:t>
      </w:r>
    </w:p>
    <w:p w14:paraId="67648FB3" w14:textId="18FF2BC3" w:rsidR="00D92AC7" w:rsidRDefault="00266619" w:rsidP="00266619">
      <w:pPr>
        <w:pStyle w:val="Listeavsnit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Unngå </w:t>
      </w:r>
      <w:r w:rsidRPr="00D92AC7">
        <w:rPr>
          <w:sz w:val="24"/>
          <w:szCs w:val="24"/>
        </w:rPr>
        <w:t xml:space="preserve">salg </w:t>
      </w:r>
      <w:r>
        <w:rPr>
          <w:sz w:val="24"/>
          <w:szCs w:val="24"/>
        </w:rPr>
        <w:t xml:space="preserve">av livdyr </w:t>
      </w:r>
      <w:r w:rsidRPr="00D92AC7">
        <w:rPr>
          <w:sz w:val="24"/>
          <w:szCs w:val="24"/>
        </w:rPr>
        <w:t xml:space="preserve">fra </w:t>
      </w:r>
      <w:r>
        <w:rPr>
          <w:sz w:val="24"/>
          <w:szCs w:val="24"/>
        </w:rPr>
        <w:t>besetninge</w:t>
      </w:r>
      <w:r w:rsidR="0003083C">
        <w:rPr>
          <w:sz w:val="24"/>
          <w:szCs w:val="24"/>
        </w:rPr>
        <w:t>r med DD, se vedlegg «</w:t>
      </w:r>
      <w:r w:rsidR="00E80EEE">
        <w:rPr>
          <w:sz w:val="24"/>
          <w:szCs w:val="24"/>
        </w:rPr>
        <w:t>I</w:t>
      </w:r>
      <w:r w:rsidR="0003083C">
        <w:rPr>
          <w:sz w:val="24"/>
          <w:szCs w:val="24"/>
        </w:rPr>
        <w:t xml:space="preserve">nformasjon om </w:t>
      </w:r>
      <w:r w:rsidR="00E80EEE">
        <w:rPr>
          <w:sz w:val="24"/>
          <w:szCs w:val="24"/>
        </w:rPr>
        <w:t>digital dermatitt».</w:t>
      </w:r>
    </w:p>
    <w:p w14:paraId="67648FB4" w14:textId="0169E5D7" w:rsidR="000A34EE" w:rsidRPr="00266619" w:rsidRDefault="000A34EE" w:rsidP="00266619">
      <w:pPr>
        <w:pStyle w:val="Listeavsnit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Unngå sambeiting </w:t>
      </w:r>
      <w:r w:rsidR="00E80EEE">
        <w:rPr>
          <w:sz w:val="24"/>
          <w:szCs w:val="24"/>
        </w:rPr>
        <w:t xml:space="preserve">(f eks felles mjølking) </w:t>
      </w:r>
      <w:r>
        <w:rPr>
          <w:sz w:val="24"/>
          <w:szCs w:val="24"/>
        </w:rPr>
        <w:t>med besetninger med DD eller ukjent klauvhelsestatus</w:t>
      </w:r>
    </w:p>
    <w:p w14:paraId="67648FB5" w14:textId="77777777" w:rsidR="0046786F" w:rsidRDefault="0046786F" w:rsidP="00585D05">
      <w:pPr>
        <w:spacing w:after="0"/>
        <w:rPr>
          <w:sz w:val="24"/>
          <w:szCs w:val="24"/>
        </w:rPr>
      </w:pPr>
    </w:p>
    <w:p w14:paraId="67648FB6" w14:textId="77777777" w:rsidR="0046786F" w:rsidRDefault="0046786F" w:rsidP="00585D05">
      <w:pPr>
        <w:spacing w:after="0"/>
        <w:rPr>
          <w:b/>
          <w:sz w:val="24"/>
          <w:szCs w:val="24"/>
        </w:rPr>
      </w:pPr>
      <w:r w:rsidRPr="0046786F">
        <w:rPr>
          <w:b/>
          <w:sz w:val="24"/>
          <w:szCs w:val="24"/>
        </w:rPr>
        <w:t>Ad punkt 2:</w:t>
      </w:r>
    </w:p>
    <w:p w14:paraId="67648FB7" w14:textId="77777777" w:rsidR="00C033E2" w:rsidRPr="00C033E2" w:rsidRDefault="00C033E2" w:rsidP="00C033E2">
      <w:pPr>
        <w:pStyle w:val="Listeavsnitt"/>
        <w:numPr>
          <w:ilvl w:val="0"/>
          <w:numId w:val="13"/>
        </w:numPr>
        <w:spacing w:after="0"/>
        <w:rPr>
          <w:sz w:val="24"/>
          <w:szCs w:val="24"/>
        </w:rPr>
      </w:pPr>
      <w:r w:rsidRPr="00C033E2">
        <w:rPr>
          <w:sz w:val="24"/>
          <w:szCs w:val="24"/>
        </w:rPr>
        <w:t>Legg til rette for god</w:t>
      </w:r>
      <w:r>
        <w:rPr>
          <w:sz w:val="24"/>
          <w:szCs w:val="24"/>
        </w:rPr>
        <w:t xml:space="preserve"> dyreflyt slik at opphopning av dyr unngås</w:t>
      </w:r>
    </w:p>
    <w:p w14:paraId="67648FB8" w14:textId="77777777" w:rsidR="0046786F" w:rsidRPr="0046786F" w:rsidRDefault="0046786F" w:rsidP="0046786F">
      <w:pPr>
        <w:pStyle w:val="Listeavsnitt"/>
        <w:numPr>
          <w:ilvl w:val="0"/>
          <w:numId w:val="6"/>
        </w:numPr>
        <w:spacing w:after="0"/>
        <w:rPr>
          <w:sz w:val="24"/>
          <w:szCs w:val="24"/>
        </w:rPr>
      </w:pPr>
      <w:r w:rsidRPr="0046786F">
        <w:rPr>
          <w:sz w:val="24"/>
          <w:szCs w:val="24"/>
        </w:rPr>
        <w:t>Vurde</w:t>
      </w:r>
      <w:r w:rsidR="00832C41">
        <w:rPr>
          <w:sz w:val="24"/>
          <w:szCs w:val="24"/>
        </w:rPr>
        <w:t>r innkjøp av reingjøringsrobot</w:t>
      </w:r>
    </w:p>
    <w:p w14:paraId="67648FB9" w14:textId="77777777" w:rsidR="0046786F" w:rsidRPr="0046786F" w:rsidRDefault="0046786F" w:rsidP="0046786F">
      <w:pPr>
        <w:pStyle w:val="Listeavsnit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Kontroller at eventuelle g</w:t>
      </w:r>
      <w:r w:rsidR="00D35A8D">
        <w:rPr>
          <w:sz w:val="24"/>
          <w:szCs w:val="24"/>
        </w:rPr>
        <w:t>jødsel</w:t>
      </w:r>
      <w:r>
        <w:rPr>
          <w:sz w:val="24"/>
          <w:szCs w:val="24"/>
        </w:rPr>
        <w:t>skraper er velfungerende slik at gjødsel ikke blir liggende igjen i gangarealet</w:t>
      </w:r>
      <w:r w:rsidRPr="0046786F">
        <w:rPr>
          <w:sz w:val="24"/>
          <w:szCs w:val="24"/>
        </w:rPr>
        <w:t xml:space="preserve"> </w:t>
      </w:r>
      <w:r w:rsidR="00D35A8D">
        <w:rPr>
          <w:sz w:val="24"/>
          <w:szCs w:val="24"/>
        </w:rPr>
        <w:t>og at skrapene</w:t>
      </w:r>
      <w:r>
        <w:rPr>
          <w:sz w:val="24"/>
          <w:szCs w:val="24"/>
        </w:rPr>
        <w:t xml:space="preserve"> kjøres hyppig nok (min hvert 90 minutt).</w:t>
      </w:r>
    </w:p>
    <w:p w14:paraId="67648FBA" w14:textId="56A3135D" w:rsidR="0046786F" w:rsidRDefault="0046786F" w:rsidP="0046786F">
      <w:pPr>
        <w:pStyle w:val="Listeavsnit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Utfør </w:t>
      </w:r>
      <w:r w:rsidR="00832C41">
        <w:rPr>
          <w:sz w:val="24"/>
          <w:szCs w:val="24"/>
        </w:rPr>
        <w:t xml:space="preserve">daglig </w:t>
      </w:r>
      <w:r>
        <w:rPr>
          <w:sz w:val="24"/>
          <w:szCs w:val="24"/>
        </w:rPr>
        <w:t>manuell utskraping på vanskelig tilg</w:t>
      </w:r>
      <w:r w:rsidR="00D246DC">
        <w:rPr>
          <w:sz w:val="24"/>
          <w:szCs w:val="24"/>
        </w:rPr>
        <w:t>j</w:t>
      </w:r>
      <w:r>
        <w:rPr>
          <w:sz w:val="24"/>
          <w:szCs w:val="24"/>
        </w:rPr>
        <w:t>engelige steder i fjøset der robot</w:t>
      </w:r>
      <w:r w:rsidR="0049174E">
        <w:rPr>
          <w:sz w:val="24"/>
          <w:szCs w:val="24"/>
        </w:rPr>
        <w:t xml:space="preserve"> eller skraper ikke kommer til (</w:t>
      </w:r>
      <w:r w:rsidR="00B91B21">
        <w:rPr>
          <w:sz w:val="24"/>
          <w:szCs w:val="24"/>
        </w:rPr>
        <w:t>e</w:t>
      </w:r>
      <w:r w:rsidR="0049174E">
        <w:rPr>
          <w:sz w:val="24"/>
          <w:szCs w:val="24"/>
        </w:rPr>
        <w:t xml:space="preserve">ksempelvis på </w:t>
      </w:r>
      <w:r w:rsidR="00832C41">
        <w:rPr>
          <w:sz w:val="24"/>
          <w:szCs w:val="24"/>
        </w:rPr>
        <w:t>det opphøyde platået</w:t>
      </w:r>
      <w:r w:rsidR="0049174E">
        <w:rPr>
          <w:sz w:val="24"/>
          <w:szCs w:val="24"/>
        </w:rPr>
        <w:t xml:space="preserve"> foran fôrbrettet</w:t>
      </w:r>
      <w:r w:rsidR="00E80EEE">
        <w:rPr>
          <w:sz w:val="24"/>
          <w:szCs w:val="24"/>
        </w:rPr>
        <w:t xml:space="preserve">, </w:t>
      </w:r>
      <w:r w:rsidR="0049174E">
        <w:rPr>
          <w:sz w:val="24"/>
          <w:szCs w:val="24"/>
        </w:rPr>
        <w:t>i kraftfôrautomate</w:t>
      </w:r>
      <w:r w:rsidR="00E80EEE">
        <w:rPr>
          <w:sz w:val="24"/>
          <w:szCs w:val="24"/>
        </w:rPr>
        <w:t>r o</w:t>
      </w:r>
      <w:r w:rsidR="00B91B21">
        <w:rPr>
          <w:sz w:val="24"/>
          <w:szCs w:val="24"/>
        </w:rPr>
        <w:t xml:space="preserve">g </w:t>
      </w:r>
      <w:r w:rsidR="000C2E01">
        <w:rPr>
          <w:sz w:val="24"/>
          <w:szCs w:val="24"/>
        </w:rPr>
        <w:t>tverr</w:t>
      </w:r>
      <w:r w:rsidR="00E80EEE">
        <w:rPr>
          <w:sz w:val="24"/>
          <w:szCs w:val="24"/>
        </w:rPr>
        <w:t>ganger</w:t>
      </w:r>
      <w:r w:rsidR="0049174E">
        <w:rPr>
          <w:sz w:val="24"/>
          <w:szCs w:val="24"/>
        </w:rPr>
        <w:t>).</w:t>
      </w:r>
    </w:p>
    <w:p w14:paraId="67648FBB" w14:textId="77777777" w:rsidR="0049174E" w:rsidRPr="0046786F" w:rsidRDefault="00D246DC" w:rsidP="0046786F">
      <w:pPr>
        <w:pStyle w:val="Listeavsnit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Sørg for</w:t>
      </w:r>
      <w:r w:rsidR="0049174E">
        <w:rPr>
          <w:sz w:val="24"/>
          <w:szCs w:val="24"/>
        </w:rPr>
        <w:t xml:space="preserve"> </w:t>
      </w:r>
      <w:r w:rsidR="00467959">
        <w:rPr>
          <w:sz w:val="24"/>
          <w:szCs w:val="24"/>
        </w:rPr>
        <w:t xml:space="preserve">komfortable, </w:t>
      </w:r>
      <w:r w:rsidR="0049174E">
        <w:rPr>
          <w:sz w:val="24"/>
          <w:szCs w:val="24"/>
        </w:rPr>
        <w:t xml:space="preserve">reine og tørre liggebåser </w:t>
      </w:r>
      <w:r w:rsidR="00467959">
        <w:rPr>
          <w:sz w:val="24"/>
          <w:szCs w:val="24"/>
        </w:rPr>
        <w:t>med tilpasset størrelse og underlag som er mjukt nok</w:t>
      </w:r>
    </w:p>
    <w:p w14:paraId="67648FBC" w14:textId="77777777" w:rsidR="0046786F" w:rsidRPr="0046786F" w:rsidRDefault="0046786F" w:rsidP="0046786F">
      <w:pPr>
        <w:pStyle w:val="Listeavsnitt"/>
        <w:spacing w:after="0"/>
        <w:rPr>
          <w:sz w:val="24"/>
          <w:szCs w:val="24"/>
        </w:rPr>
      </w:pPr>
    </w:p>
    <w:p w14:paraId="67648FBD" w14:textId="77777777" w:rsidR="00F02FE2" w:rsidRDefault="0049174E" w:rsidP="00F02FE2">
      <w:pPr>
        <w:pStyle w:val="Listeavsnitt"/>
        <w:spacing w:after="0"/>
        <w:ind w:left="708" w:hanging="708"/>
        <w:rPr>
          <w:b/>
          <w:sz w:val="24"/>
          <w:szCs w:val="24"/>
        </w:rPr>
      </w:pPr>
      <w:r w:rsidRPr="0049174E">
        <w:rPr>
          <w:b/>
          <w:sz w:val="24"/>
          <w:szCs w:val="24"/>
        </w:rPr>
        <w:t>Ad punkt 3:</w:t>
      </w:r>
    </w:p>
    <w:p w14:paraId="67648FBE" w14:textId="649BBAB9" w:rsidR="0049174E" w:rsidRPr="00D75F16" w:rsidRDefault="0049174E" w:rsidP="0049174E">
      <w:pPr>
        <w:pStyle w:val="Listeavsnitt"/>
        <w:numPr>
          <w:ilvl w:val="0"/>
          <w:numId w:val="7"/>
        </w:numPr>
        <w:spacing w:after="0"/>
        <w:rPr>
          <w:sz w:val="24"/>
          <w:szCs w:val="24"/>
        </w:rPr>
      </w:pPr>
      <w:r w:rsidRPr="00D75F16">
        <w:rPr>
          <w:sz w:val="24"/>
          <w:szCs w:val="24"/>
        </w:rPr>
        <w:lastRenderedPageBreak/>
        <w:t xml:space="preserve">Gjennomfør ukentlige observasjoner </w:t>
      </w:r>
      <w:r w:rsidR="00992122">
        <w:rPr>
          <w:sz w:val="24"/>
          <w:szCs w:val="24"/>
        </w:rPr>
        <w:t xml:space="preserve">av dyras bein </w:t>
      </w:r>
      <w:r w:rsidR="00A63601">
        <w:rPr>
          <w:sz w:val="24"/>
          <w:szCs w:val="24"/>
        </w:rPr>
        <w:t xml:space="preserve">i liggebås eller mjølkegrav </w:t>
      </w:r>
      <w:r w:rsidRPr="00D75F16">
        <w:rPr>
          <w:sz w:val="24"/>
          <w:szCs w:val="24"/>
        </w:rPr>
        <w:t>for å avdekk</w:t>
      </w:r>
      <w:r w:rsidR="00992122">
        <w:rPr>
          <w:sz w:val="24"/>
          <w:szCs w:val="24"/>
        </w:rPr>
        <w:t xml:space="preserve">e </w:t>
      </w:r>
      <w:r w:rsidRPr="00D75F16">
        <w:rPr>
          <w:sz w:val="24"/>
          <w:szCs w:val="24"/>
        </w:rPr>
        <w:t xml:space="preserve">DD </w:t>
      </w:r>
      <w:r w:rsidR="00992122">
        <w:rPr>
          <w:sz w:val="24"/>
          <w:szCs w:val="24"/>
        </w:rPr>
        <w:t>–</w:t>
      </w:r>
      <w:r w:rsidR="004D023C">
        <w:rPr>
          <w:sz w:val="24"/>
          <w:szCs w:val="24"/>
        </w:rPr>
        <w:t xml:space="preserve"> </w:t>
      </w:r>
      <w:r w:rsidRPr="00D75F16">
        <w:rPr>
          <w:sz w:val="24"/>
          <w:szCs w:val="24"/>
        </w:rPr>
        <w:t>sår</w:t>
      </w:r>
      <w:r w:rsidR="00992122">
        <w:rPr>
          <w:sz w:val="24"/>
          <w:szCs w:val="24"/>
        </w:rPr>
        <w:t xml:space="preserve">. </w:t>
      </w:r>
      <w:r w:rsidR="00A63601">
        <w:rPr>
          <w:sz w:val="24"/>
          <w:szCs w:val="24"/>
        </w:rPr>
        <w:t>T</w:t>
      </w:r>
      <w:r w:rsidRPr="00D75F16">
        <w:rPr>
          <w:sz w:val="24"/>
          <w:szCs w:val="24"/>
        </w:rPr>
        <w:t>a ko</w:t>
      </w:r>
      <w:r w:rsidR="005549D8">
        <w:rPr>
          <w:sz w:val="24"/>
          <w:szCs w:val="24"/>
        </w:rPr>
        <w:t>ntakt med klauvskjærer og</w:t>
      </w:r>
      <w:r w:rsidRPr="00D75F16">
        <w:rPr>
          <w:sz w:val="24"/>
          <w:szCs w:val="24"/>
        </w:rPr>
        <w:t xml:space="preserve"> </w:t>
      </w:r>
      <w:r w:rsidR="005C3373">
        <w:rPr>
          <w:sz w:val="24"/>
          <w:szCs w:val="24"/>
        </w:rPr>
        <w:t xml:space="preserve">praktiserende </w:t>
      </w:r>
      <w:r w:rsidRPr="00D75F16">
        <w:rPr>
          <w:sz w:val="24"/>
          <w:szCs w:val="24"/>
        </w:rPr>
        <w:t>veterinær</w:t>
      </w:r>
      <w:r w:rsidR="004D023C">
        <w:rPr>
          <w:sz w:val="24"/>
          <w:szCs w:val="24"/>
        </w:rPr>
        <w:t xml:space="preserve"> ved tiltakende problemer</w:t>
      </w:r>
      <w:r w:rsidR="00A63601">
        <w:rPr>
          <w:sz w:val="24"/>
          <w:szCs w:val="24"/>
        </w:rPr>
        <w:t>.</w:t>
      </w:r>
      <w:bookmarkStart w:id="0" w:name="_GoBack"/>
      <w:bookmarkEnd w:id="0"/>
    </w:p>
    <w:p w14:paraId="67648FBF" w14:textId="7A704929" w:rsidR="00F02FE2" w:rsidRPr="00612881" w:rsidRDefault="0049174E" w:rsidP="00612881">
      <w:pPr>
        <w:pStyle w:val="Listeavsnit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Utfør </w:t>
      </w:r>
      <w:r w:rsidR="006B7F0E">
        <w:rPr>
          <w:sz w:val="24"/>
          <w:szCs w:val="24"/>
        </w:rPr>
        <w:t>regelmessig klauvskjæring med elektronisk regist</w:t>
      </w:r>
      <w:r w:rsidR="006706C4">
        <w:rPr>
          <w:sz w:val="24"/>
          <w:szCs w:val="24"/>
        </w:rPr>
        <w:t>r</w:t>
      </w:r>
      <w:r w:rsidR="006B7F0E">
        <w:rPr>
          <w:sz w:val="24"/>
          <w:szCs w:val="24"/>
        </w:rPr>
        <w:t>ering av DD og annen klau</w:t>
      </w:r>
      <w:r w:rsidR="00D75F16">
        <w:rPr>
          <w:sz w:val="24"/>
          <w:szCs w:val="24"/>
        </w:rPr>
        <w:t>v</w:t>
      </w:r>
      <w:r w:rsidR="006B7F0E">
        <w:rPr>
          <w:sz w:val="24"/>
          <w:szCs w:val="24"/>
        </w:rPr>
        <w:t>sjukdom 2 til 3 ganger</w:t>
      </w:r>
      <w:r w:rsidR="00F75970">
        <w:rPr>
          <w:sz w:val="24"/>
          <w:szCs w:val="24"/>
        </w:rPr>
        <w:t xml:space="preserve"> per år</w:t>
      </w:r>
      <w:r w:rsidR="006F4303">
        <w:rPr>
          <w:sz w:val="24"/>
          <w:szCs w:val="24"/>
        </w:rPr>
        <w:t xml:space="preserve"> på </w:t>
      </w:r>
      <w:r w:rsidR="006F4303">
        <w:rPr>
          <w:sz w:val="24"/>
          <w:szCs w:val="24"/>
        </w:rPr>
        <w:t xml:space="preserve">alle kyr og </w:t>
      </w:r>
      <w:r w:rsidR="00C159CE">
        <w:rPr>
          <w:sz w:val="24"/>
          <w:szCs w:val="24"/>
        </w:rPr>
        <w:t xml:space="preserve">drektige </w:t>
      </w:r>
      <w:r w:rsidR="006F4303">
        <w:rPr>
          <w:sz w:val="24"/>
          <w:szCs w:val="24"/>
        </w:rPr>
        <w:t xml:space="preserve">kviger i </w:t>
      </w:r>
      <w:r w:rsidR="006F4303">
        <w:rPr>
          <w:sz w:val="24"/>
          <w:szCs w:val="24"/>
        </w:rPr>
        <w:t>besetningen</w:t>
      </w:r>
      <w:r w:rsidR="00612881">
        <w:rPr>
          <w:sz w:val="24"/>
          <w:szCs w:val="24"/>
        </w:rPr>
        <w:t>.</w:t>
      </w:r>
      <w:r w:rsidR="00612881" w:rsidRPr="00612881">
        <w:rPr>
          <w:sz w:val="24"/>
          <w:szCs w:val="24"/>
        </w:rPr>
        <w:t xml:space="preserve"> </w:t>
      </w:r>
      <w:r w:rsidR="00612881">
        <w:rPr>
          <w:sz w:val="24"/>
          <w:szCs w:val="24"/>
        </w:rPr>
        <w:t>Rengjør alle klauvene før beskjæring ved vask eller spyling slik at hud i kronrand og klauvspalte kan inspiseres.</w:t>
      </w:r>
    </w:p>
    <w:p w14:paraId="67648FC0" w14:textId="77777777" w:rsidR="006F4303" w:rsidRPr="0046786F" w:rsidRDefault="006F4303" w:rsidP="0049174E">
      <w:pPr>
        <w:pStyle w:val="Listeavsnit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Utfør «mellomkontroll» av alle kyr og kviger </w:t>
      </w:r>
      <w:r w:rsidR="00612881">
        <w:rPr>
          <w:sz w:val="24"/>
          <w:szCs w:val="24"/>
        </w:rPr>
        <w:t xml:space="preserve">i klauvboks </w:t>
      </w:r>
      <w:r>
        <w:rPr>
          <w:sz w:val="24"/>
          <w:szCs w:val="24"/>
        </w:rPr>
        <w:t>med vask og inspeksjon av alle klauver og</w:t>
      </w:r>
      <w:r w:rsidR="00612881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handling </w:t>
      </w:r>
      <w:r w:rsidR="00612881">
        <w:rPr>
          <w:sz w:val="24"/>
          <w:szCs w:val="24"/>
        </w:rPr>
        <w:t>av dyr med DD en gang mellom hver beskjæring</w:t>
      </w:r>
    </w:p>
    <w:p w14:paraId="67648FC1" w14:textId="6347DFF8" w:rsidR="006A1FEC" w:rsidRPr="00ED0599" w:rsidRDefault="007B4B47" w:rsidP="0049174E">
      <w:pPr>
        <w:pStyle w:val="Listeavsnitt"/>
        <w:numPr>
          <w:ilvl w:val="0"/>
          <w:numId w:val="8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Behandle</w:t>
      </w:r>
      <w:r w:rsidR="00F75970">
        <w:rPr>
          <w:sz w:val="24"/>
          <w:szCs w:val="24"/>
        </w:rPr>
        <w:t xml:space="preserve"> alle DD </w:t>
      </w:r>
      <w:r w:rsidR="006706C4">
        <w:rPr>
          <w:sz w:val="24"/>
          <w:szCs w:val="24"/>
        </w:rPr>
        <w:t xml:space="preserve">- </w:t>
      </w:r>
      <w:r w:rsidR="00F75970">
        <w:rPr>
          <w:sz w:val="24"/>
          <w:szCs w:val="24"/>
        </w:rPr>
        <w:t>sår med s</w:t>
      </w:r>
      <w:r>
        <w:rPr>
          <w:sz w:val="24"/>
          <w:szCs w:val="24"/>
        </w:rPr>
        <w:t>alicylsyre</w:t>
      </w:r>
      <w:r w:rsidR="00F75970">
        <w:rPr>
          <w:sz w:val="24"/>
          <w:szCs w:val="24"/>
        </w:rPr>
        <w:t xml:space="preserve">pulver eller </w:t>
      </w:r>
      <w:r>
        <w:rPr>
          <w:sz w:val="24"/>
          <w:szCs w:val="24"/>
        </w:rPr>
        <w:t xml:space="preserve">- </w:t>
      </w:r>
      <w:r w:rsidR="00F75970">
        <w:rPr>
          <w:sz w:val="24"/>
          <w:szCs w:val="24"/>
        </w:rPr>
        <w:t xml:space="preserve">gel </w:t>
      </w:r>
      <w:r w:rsidR="00F022BE">
        <w:rPr>
          <w:sz w:val="24"/>
          <w:szCs w:val="24"/>
        </w:rPr>
        <w:t>unde</w:t>
      </w:r>
      <w:r>
        <w:rPr>
          <w:sz w:val="24"/>
          <w:szCs w:val="24"/>
        </w:rPr>
        <w:t>r bandasje</w:t>
      </w:r>
      <w:r w:rsidR="00612881">
        <w:rPr>
          <w:sz w:val="24"/>
          <w:szCs w:val="24"/>
        </w:rPr>
        <w:t xml:space="preserve"> ved hver beskjæring og «mellomkontroll» (totalt 4 – 6 ganger i året)</w:t>
      </w:r>
      <w:r w:rsidR="00F022BE">
        <w:rPr>
          <w:sz w:val="24"/>
          <w:szCs w:val="24"/>
        </w:rPr>
        <w:t>. Vi anbefaler at bandasjen blir liggende i 3 – 4 dager (</w:t>
      </w:r>
      <w:r w:rsidR="00F022BE" w:rsidRPr="0011692A">
        <w:rPr>
          <w:sz w:val="24"/>
          <w:szCs w:val="24"/>
          <w:u w:val="single"/>
        </w:rPr>
        <w:t>aldri lenger enn 5 dager</w:t>
      </w:r>
      <w:r w:rsidR="00F022BE">
        <w:rPr>
          <w:sz w:val="24"/>
          <w:szCs w:val="24"/>
        </w:rPr>
        <w:t>)</w:t>
      </w:r>
      <w:r w:rsidR="006706C4">
        <w:rPr>
          <w:sz w:val="24"/>
          <w:szCs w:val="24"/>
        </w:rPr>
        <w:t>.</w:t>
      </w:r>
      <w:r w:rsidR="00ED0599">
        <w:rPr>
          <w:sz w:val="24"/>
          <w:szCs w:val="24"/>
        </w:rPr>
        <w:t xml:space="preserve"> </w:t>
      </w:r>
      <w:r w:rsidR="00ED0599" w:rsidRPr="00ED0599">
        <w:rPr>
          <w:sz w:val="24"/>
          <w:szCs w:val="24"/>
          <w:u w:val="single"/>
        </w:rPr>
        <w:t xml:space="preserve">NB. Det er svært viktig at dyr med </w:t>
      </w:r>
      <w:r w:rsidR="00ED0599" w:rsidRPr="00ED0599">
        <w:rPr>
          <w:sz w:val="24"/>
          <w:szCs w:val="24"/>
          <w:u w:val="single"/>
        </w:rPr>
        <w:t>bandasje blir notert slik at avtak sikres.</w:t>
      </w:r>
      <w:r w:rsidR="00B91B21">
        <w:rPr>
          <w:sz w:val="24"/>
          <w:szCs w:val="24"/>
          <w:u w:val="single"/>
        </w:rPr>
        <w:t xml:space="preserve"> </w:t>
      </w:r>
    </w:p>
    <w:p w14:paraId="67648FC2" w14:textId="48E8F9D4" w:rsidR="0049174E" w:rsidRDefault="006A1FEC" w:rsidP="0049174E">
      <w:pPr>
        <w:pStyle w:val="Listeavsnit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Kronisk infiserte dyr som ikke blir bra etter </w:t>
      </w:r>
      <w:r w:rsidR="00C159CE">
        <w:rPr>
          <w:sz w:val="24"/>
          <w:szCs w:val="24"/>
        </w:rPr>
        <w:t xml:space="preserve">to systematisk gjennomførte </w:t>
      </w:r>
      <w:r>
        <w:rPr>
          <w:sz w:val="24"/>
          <w:szCs w:val="24"/>
        </w:rPr>
        <w:t>behandling</w:t>
      </w:r>
      <w:r w:rsidR="00C159CE">
        <w:rPr>
          <w:sz w:val="24"/>
          <w:szCs w:val="24"/>
        </w:rPr>
        <w:t>srunder</w:t>
      </w:r>
      <w:r>
        <w:rPr>
          <w:sz w:val="24"/>
          <w:szCs w:val="24"/>
        </w:rPr>
        <w:t xml:space="preserve"> bør slaktes</w:t>
      </w:r>
      <w:r w:rsidR="006706C4">
        <w:rPr>
          <w:sz w:val="24"/>
          <w:szCs w:val="24"/>
        </w:rPr>
        <w:t xml:space="preserve"> </w:t>
      </w:r>
    </w:p>
    <w:p w14:paraId="67648FC3" w14:textId="49661F76" w:rsidR="00F02FE2" w:rsidRDefault="007B4B47" w:rsidP="007B4B47">
      <w:pPr>
        <w:pStyle w:val="Listeavsnit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På </w:t>
      </w:r>
      <w:r w:rsidR="00B756E7">
        <w:rPr>
          <w:sz w:val="24"/>
          <w:szCs w:val="24"/>
        </w:rPr>
        <w:t xml:space="preserve">alle </w:t>
      </w:r>
      <w:r>
        <w:rPr>
          <w:sz w:val="24"/>
          <w:szCs w:val="24"/>
        </w:rPr>
        <w:t>dyr med hornforråtnelse og /eller</w:t>
      </w:r>
      <w:r w:rsidR="006706C4">
        <w:rPr>
          <w:sz w:val="24"/>
          <w:szCs w:val="24"/>
        </w:rPr>
        <w:t xml:space="preserve"> mild hudbetennelse (IDD)</w:t>
      </w:r>
      <w:r>
        <w:rPr>
          <w:sz w:val="24"/>
          <w:szCs w:val="24"/>
        </w:rPr>
        <w:t xml:space="preserve"> anbefales påsmøring av </w:t>
      </w:r>
      <w:r w:rsidR="00F02FE2" w:rsidRPr="007B4B47">
        <w:rPr>
          <w:sz w:val="24"/>
          <w:szCs w:val="24"/>
        </w:rPr>
        <w:t>Intra Hoof Fit Ge</w:t>
      </w:r>
      <w:r>
        <w:rPr>
          <w:sz w:val="24"/>
          <w:szCs w:val="24"/>
        </w:rPr>
        <w:t>l med engangskompress som kastes etterpå.</w:t>
      </w:r>
      <w:r w:rsidR="00F02FE2" w:rsidRPr="007B4B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Det anbefales IKKE å bruke malerkosten som følger </w:t>
      </w:r>
      <w:r w:rsidR="006706C4">
        <w:rPr>
          <w:sz w:val="24"/>
          <w:szCs w:val="24"/>
        </w:rPr>
        <w:t xml:space="preserve">med, </w:t>
      </w:r>
      <w:r>
        <w:rPr>
          <w:sz w:val="24"/>
          <w:szCs w:val="24"/>
        </w:rPr>
        <w:t>på flere kyr fordi den kan overføre smitte til nye</w:t>
      </w:r>
      <w:r w:rsidR="006706C4">
        <w:rPr>
          <w:sz w:val="24"/>
          <w:szCs w:val="24"/>
        </w:rPr>
        <w:t xml:space="preserve"> dyr</w:t>
      </w:r>
      <w:r w:rsidR="00F02FE2" w:rsidRPr="007B4B47">
        <w:rPr>
          <w:sz w:val="24"/>
          <w:szCs w:val="24"/>
        </w:rPr>
        <w:t xml:space="preserve">. </w:t>
      </w:r>
      <w:r>
        <w:rPr>
          <w:sz w:val="24"/>
          <w:szCs w:val="24"/>
        </w:rPr>
        <w:t>Alternativt kan b</w:t>
      </w:r>
      <w:r w:rsidR="006706C4">
        <w:rPr>
          <w:sz w:val="24"/>
          <w:szCs w:val="24"/>
        </w:rPr>
        <w:t xml:space="preserve">allepartiet </w:t>
      </w:r>
      <w:r>
        <w:rPr>
          <w:sz w:val="24"/>
          <w:szCs w:val="24"/>
        </w:rPr>
        <w:t>og klauvspalte</w:t>
      </w:r>
      <w:r w:rsidR="006706C4">
        <w:rPr>
          <w:sz w:val="24"/>
          <w:szCs w:val="24"/>
        </w:rPr>
        <w:t>n</w:t>
      </w:r>
      <w:r>
        <w:rPr>
          <w:sz w:val="24"/>
          <w:szCs w:val="24"/>
        </w:rPr>
        <w:t xml:space="preserve"> sprayes med Repiderma spray som inneholder de samme ingrediensene som</w:t>
      </w:r>
      <w:r w:rsidR="0011692A">
        <w:rPr>
          <w:sz w:val="24"/>
          <w:szCs w:val="24"/>
        </w:rPr>
        <w:t xml:space="preserve"> gelen.</w:t>
      </w:r>
      <w:r w:rsidR="00B91B21">
        <w:rPr>
          <w:sz w:val="24"/>
          <w:szCs w:val="24"/>
        </w:rPr>
        <w:t xml:space="preserve"> Jurkløftsår bør også sprayes.</w:t>
      </w:r>
    </w:p>
    <w:p w14:paraId="67648FC4" w14:textId="77777777" w:rsidR="0011692A" w:rsidRDefault="0011692A" w:rsidP="0011692A">
      <w:pPr>
        <w:spacing w:after="0"/>
        <w:rPr>
          <w:sz w:val="24"/>
          <w:szCs w:val="24"/>
        </w:rPr>
      </w:pPr>
    </w:p>
    <w:p w14:paraId="67648FC5" w14:textId="77777777" w:rsidR="0011692A" w:rsidRDefault="0011692A" w:rsidP="0011692A">
      <w:pPr>
        <w:spacing w:after="0"/>
        <w:rPr>
          <w:b/>
          <w:sz w:val="24"/>
          <w:szCs w:val="24"/>
        </w:rPr>
      </w:pPr>
      <w:r w:rsidRPr="0011692A">
        <w:rPr>
          <w:b/>
          <w:sz w:val="24"/>
          <w:szCs w:val="24"/>
        </w:rPr>
        <w:t>Ad punkt 4</w:t>
      </w:r>
      <w:r>
        <w:rPr>
          <w:b/>
          <w:sz w:val="24"/>
          <w:szCs w:val="24"/>
        </w:rPr>
        <w:t>:</w:t>
      </w:r>
    </w:p>
    <w:p w14:paraId="67648FC6" w14:textId="4FCCCD21" w:rsidR="0011692A" w:rsidRDefault="0011692A" w:rsidP="0011692A">
      <w:pPr>
        <w:pStyle w:val="Listeavsnitt"/>
        <w:numPr>
          <w:ilvl w:val="0"/>
          <w:numId w:val="9"/>
        </w:numPr>
        <w:spacing w:after="0"/>
        <w:rPr>
          <w:sz w:val="24"/>
          <w:szCs w:val="24"/>
        </w:rPr>
      </w:pPr>
      <w:r w:rsidRPr="0011692A">
        <w:rPr>
          <w:sz w:val="24"/>
          <w:szCs w:val="24"/>
        </w:rPr>
        <w:t>Desinfiserende fot</w:t>
      </w:r>
      <w:r w:rsidR="00E42CFC">
        <w:rPr>
          <w:sz w:val="24"/>
          <w:szCs w:val="24"/>
        </w:rPr>
        <w:t>bad som helst bør plasseres ved utgangen av roboten</w:t>
      </w:r>
      <w:r w:rsidR="00ED0599">
        <w:rPr>
          <w:sz w:val="24"/>
          <w:szCs w:val="24"/>
        </w:rPr>
        <w:t xml:space="preserve"> / melkestallen</w:t>
      </w:r>
      <w:r w:rsidR="00E42CFC">
        <w:rPr>
          <w:sz w:val="24"/>
          <w:szCs w:val="24"/>
        </w:rPr>
        <w:t>,</w:t>
      </w:r>
      <w:r w:rsidRPr="0011692A">
        <w:rPr>
          <w:sz w:val="24"/>
          <w:szCs w:val="24"/>
        </w:rPr>
        <w:t xml:space="preserve"> anbefales</w:t>
      </w:r>
      <w:r w:rsidR="00622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Det må brukes desinfeksjonsmidler med dokumentert effekt og </w:t>
      </w:r>
      <w:r w:rsidR="006706C4">
        <w:rPr>
          <w:sz w:val="24"/>
          <w:szCs w:val="24"/>
        </w:rPr>
        <w:t xml:space="preserve">det er viktig å </w:t>
      </w:r>
      <w:r>
        <w:rPr>
          <w:sz w:val="24"/>
          <w:szCs w:val="24"/>
        </w:rPr>
        <w:t>følg</w:t>
      </w:r>
      <w:r w:rsidR="006706C4">
        <w:rPr>
          <w:sz w:val="24"/>
          <w:szCs w:val="24"/>
        </w:rPr>
        <w:t>e</w:t>
      </w:r>
      <w:r>
        <w:rPr>
          <w:sz w:val="24"/>
          <w:szCs w:val="24"/>
        </w:rPr>
        <w:t xml:space="preserve"> bruksanvisningen både ved oppstart og etter </w:t>
      </w:r>
      <w:r w:rsidR="006222B7">
        <w:rPr>
          <w:sz w:val="24"/>
          <w:szCs w:val="24"/>
        </w:rPr>
        <w:t xml:space="preserve">regelmessig </w:t>
      </w:r>
      <w:r>
        <w:rPr>
          <w:sz w:val="24"/>
          <w:szCs w:val="24"/>
        </w:rPr>
        <w:t xml:space="preserve">reingjøring og fornying av badet. </w:t>
      </w:r>
    </w:p>
    <w:p w14:paraId="67648FC7" w14:textId="62D17064" w:rsidR="006222B7" w:rsidRDefault="00266619" w:rsidP="0011692A">
      <w:pPr>
        <w:pStyle w:val="Listeavsnitt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6222B7">
        <w:rPr>
          <w:sz w:val="24"/>
          <w:szCs w:val="24"/>
        </w:rPr>
        <w:t>esinfiserende spylesystemer for bruk i melkeroboten</w:t>
      </w:r>
      <w:r w:rsidR="006C06C1">
        <w:rPr>
          <w:sz w:val="24"/>
          <w:szCs w:val="24"/>
        </w:rPr>
        <w:t xml:space="preserve"> eller eventuelt etter melkestallen</w:t>
      </w:r>
      <w:r>
        <w:rPr>
          <w:sz w:val="24"/>
          <w:szCs w:val="24"/>
        </w:rPr>
        <w:t xml:space="preserve"> </w:t>
      </w:r>
      <w:r w:rsidR="00E42CFC">
        <w:rPr>
          <w:sz w:val="24"/>
          <w:szCs w:val="24"/>
        </w:rPr>
        <w:t>synes å redusere forekomsten av DD</w:t>
      </w:r>
      <w:r w:rsidR="006222B7">
        <w:rPr>
          <w:sz w:val="24"/>
          <w:szCs w:val="24"/>
        </w:rPr>
        <w:t xml:space="preserve">. Effekten er </w:t>
      </w:r>
      <w:r w:rsidR="002635AC">
        <w:rPr>
          <w:sz w:val="24"/>
          <w:szCs w:val="24"/>
        </w:rPr>
        <w:t xml:space="preserve">noe </w:t>
      </w:r>
      <w:r w:rsidR="006222B7">
        <w:rPr>
          <w:sz w:val="24"/>
          <w:szCs w:val="24"/>
        </w:rPr>
        <w:t>dårlig dokumentert, men flere bønder mener å ha god erfaring med slike spyles</w:t>
      </w:r>
      <w:r w:rsidR="00E42CFC">
        <w:rPr>
          <w:sz w:val="24"/>
          <w:szCs w:val="24"/>
        </w:rPr>
        <w:t>ystemer</w:t>
      </w:r>
      <w:r w:rsidR="006222B7">
        <w:rPr>
          <w:sz w:val="24"/>
          <w:szCs w:val="24"/>
        </w:rPr>
        <w:t>.</w:t>
      </w:r>
      <w:r w:rsidR="00E42CFC">
        <w:rPr>
          <w:sz w:val="24"/>
          <w:szCs w:val="24"/>
        </w:rPr>
        <w:t xml:space="preserve"> </w:t>
      </w:r>
      <w:r w:rsidR="002635AC">
        <w:rPr>
          <w:sz w:val="24"/>
          <w:szCs w:val="24"/>
        </w:rPr>
        <w:t xml:space="preserve">Det er viktig at </w:t>
      </w:r>
      <w:r w:rsidR="00CB6DC7">
        <w:rPr>
          <w:sz w:val="24"/>
          <w:szCs w:val="24"/>
        </w:rPr>
        <w:t>spyling med desinfeksjon kommer til der den skal og at klauvene er mest mulig reine.</w:t>
      </w:r>
      <w:r w:rsidR="009F59E5">
        <w:rPr>
          <w:sz w:val="24"/>
          <w:szCs w:val="24"/>
        </w:rPr>
        <w:t xml:space="preserve"> Spyling med bare vann har dårlig effekt og bør kombineres med såpe og/eller desinfeksjon.</w:t>
      </w:r>
    </w:p>
    <w:p w14:paraId="67648FC8" w14:textId="77777777" w:rsidR="00F25637" w:rsidRDefault="00F25637" w:rsidP="00F25637">
      <w:pPr>
        <w:pStyle w:val="Listeavsnitt"/>
        <w:spacing w:after="0"/>
        <w:rPr>
          <w:sz w:val="24"/>
          <w:szCs w:val="24"/>
        </w:rPr>
      </w:pPr>
    </w:p>
    <w:p w14:paraId="67648FC9" w14:textId="77777777" w:rsidR="00F25637" w:rsidRDefault="00F25637" w:rsidP="00F25637">
      <w:pPr>
        <w:spacing w:after="0"/>
        <w:rPr>
          <w:b/>
          <w:sz w:val="24"/>
          <w:szCs w:val="24"/>
        </w:rPr>
      </w:pPr>
      <w:r w:rsidRPr="00F25637">
        <w:rPr>
          <w:b/>
          <w:sz w:val="24"/>
          <w:szCs w:val="24"/>
        </w:rPr>
        <w:t>Ad punkt 5:</w:t>
      </w:r>
    </w:p>
    <w:p w14:paraId="67648FCA" w14:textId="77777777" w:rsidR="00F25637" w:rsidRPr="00F25637" w:rsidRDefault="006C06C1" w:rsidP="00F25637">
      <w:pPr>
        <w:pStyle w:val="Listeavsnit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Besetningens lokale veterinær og regionens TINE - veterinær må involveres i arbeidet med å redusere DD i besetningen. </w:t>
      </w:r>
      <w:r w:rsidR="005546EE">
        <w:rPr>
          <w:sz w:val="24"/>
          <w:szCs w:val="24"/>
        </w:rPr>
        <w:t xml:space="preserve">Sett mål i samarbeid med </w:t>
      </w:r>
      <w:r w:rsidR="00E42CFC">
        <w:rPr>
          <w:sz w:val="24"/>
          <w:szCs w:val="24"/>
        </w:rPr>
        <w:t>veterinær</w:t>
      </w:r>
      <w:r w:rsidR="003B2D92">
        <w:rPr>
          <w:sz w:val="24"/>
          <w:szCs w:val="24"/>
        </w:rPr>
        <w:t>……..</w:t>
      </w:r>
      <w:r w:rsidR="00E42CFC">
        <w:rPr>
          <w:sz w:val="24"/>
          <w:szCs w:val="24"/>
        </w:rPr>
        <w:t xml:space="preserve"> og klauvskjærer</w:t>
      </w:r>
      <w:r w:rsidR="003B2D92">
        <w:rPr>
          <w:sz w:val="24"/>
          <w:szCs w:val="24"/>
        </w:rPr>
        <w:t>…….</w:t>
      </w:r>
      <w:r w:rsidR="00F25637" w:rsidRPr="00F25637">
        <w:rPr>
          <w:sz w:val="24"/>
          <w:szCs w:val="24"/>
        </w:rPr>
        <w:t xml:space="preserve"> og juster </w:t>
      </w:r>
      <w:r w:rsidR="003D21C5">
        <w:rPr>
          <w:sz w:val="24"/>
          <w:szCs w:val="24"/>
        </w:rPr>
        <w:t xml:space="preserve">målet </w:t>
      </w:r>
      <w:r w:rsidR="00F25637" w:rsidRPr="00F25637">
        <w:rPr>
          <w:sz w:val="24"/>
          <w:szCs w:val="24"/>
        </w:rPr>
        <w:t>i samsvar med forekomst og a</w:t>
      </w:r>
      <w:r w:rsidR="003D21C5">
        <w:rPr>
          <w:sz w:val="24"/>
          <w:szCs w:val="24"/>
        </w:rPr>
        <w:t>lvorlighetsgrad ved siste beskj</w:t>
      </w:r>
      <w:r w:rsidR="00F25637" w:rsidRPr="00F25637">
        <w:rPr>
          <w:sz w:val="24"/>
          <w:szCs w:val="24"/>
        </w:rPr>
        <w:t>æring</w:t>
      </w:r>
      <w:r w:rsidR="005546EE">
        <w:rPr>
          <w:sz w:val="24"/>
          <w:szCs w:val="24"/>
        </w:rPr>
        <w:t>.</w:t>
      </w:r>
    </w:p>
    <w:p w14:paraId="67648FCB" w14:textId="77777777" w:rsidR="00F02FE2" w:rsidRPr="0046786F" w:rsidRDefault="00F02FE2" w:rsidP="00F02FE2">
      <w:pPr>
        <w:pStyle w:val="Listeavsnitt"/>
        <w:spacing w:after="0"/>
        <w:rPr>
          <w:sz w:val="24"/>
          <w:szCs w:val="24"/>
        </w:rPr>
      </w:pPr>
    </w:p>
    <w:p w14:paraId="67648FCC" w14:textId="77777777" w:rsidR="00F02FE2" w:rsidRPr="0046786F" w:rsidRDefault="00F02FE2" w:rsidP="00F02FE2">
      <w:pPr>
        <w:pStyle w:val="Listeavsnitt"/>
        <w:spacing w:after="0"/>
        <w:ind w:left="0"/>
        <w:rPr>
          <w:b/>
          <w:sz w:val="24"/>
          <w:szCs w:val="24"/>
          <w:u w:val="single"/>
        </w:rPr>
      </w:pPr>
    </w:p>
    <w:p w14:paraId="67648FCD" w14:textId="77777777" w:rsidR="00B26627" w:rsidRPr="006706C4" w:rsidRDefault="00B26627" w:rsidP="00B26627">
      <w:pPr>
        <w:pStyle w:val="Listeavsnitt"/>
        <w:spacing w:after="0"/>
        <w:ind w:left="708" w:hanging="708"/>
        <w:rPr>
          <w:b/>
          <w:sz w:val="28"/>
          <w:szCs w:val="28"/>
        </w:rPr>
      </w:pPr>
      <w:r w:rsidRPr="006706C4">
        <w:rPr>
          <w:b/>
          <w:sz w:val="28"/>
          <w:szCs w:val="28"/>
        </w:rPr>
        <w:t>C</w:t>
      </w:r>
      <w:r w:rsidR="00B67D70">
        <w:rPr>
          <w:b/>
          <w:sz w:val="28"/>
          <w:szCs w:val="28"/>
        </w:rPr>
        <w:t>. Spesielle tiltak i din besetning</w:t>
      </w:r>
      <w:r w:rsidRPr="006706C4">
        <w:rPr>
          <w:b/>
          <w:sz w:val="28"/>
          <w:szCs w:val="28"/>
        </w:rPr>
        <w:t xml:space="preserve"> </w:t>
      </w:r>
    </w:p>
    <w:p w14:paraId="67648FCF" w14:textId="77777777" w:rsidR="008D129F" w:rsidRDefault="0024628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67648FD0" w14:textId="77777777" w:rsidR="00946DA1" w:rsidRDefault="00946DA1">
      <w:pPr>
        <w:rPr>
          <w:sz w:val="24"/>
          <w:szCs w:val="24"/>
        </w:rPr>
      </w:pPr>
    </w:p>
    <w:p w14:paraId="67648FD1" w14:textId="77777777" w:rsidR="00946DA1" w:rsidRDefault="00946DA1">
      <w:pPr>
        <w:rPr>
          <w:sz w:val="24"/>
          <w:szCs w:val="24"/>
        </w:rPr>
      </w:pPr>
      <w:r>
        <w:rPr>
          <w:sz w:val="24"/>
          <w:szCs w:val="24"/>
        </w:rPr>
        <w:t>Vedlegg 1: Fempunktsplan for kontroll av digital dermatitt</w:t>
      </w:r>
    </w:p>
    <w:p w14:paraId="67648FD2" w14:textId="77777777" w:rsidR="00946DA1" w:rsidRDefault="00946DA1">
      <w:pPr>
        <w:rPr>
          <w:sz w:val="24"/>
          <w:szCs w:val="24"/>
        </w:rPr>
      </w:pPr>
      <w:r>
        <w:rPr>
          <w:sz w:val="24"/>
          <w:szCs w:val="24"/>
        </w:rPr>
        <w:t>Vedlegg 2: Informasjon om digital dermatitt</w:t>
      </w:r>
    </w:p>
    <w:p w14:paraId="4C1B4944" w14:textId="2C3182E3" w:rsidR="00717634" w:rsidRPr="00A338BB" w:rsidRDefault="00717634">
      <w:pPr>
        <w:rPr>
          <w:sz w:val="24"/>
          <w:szCs w:val="24"/>
        </w:rPr>
      </w:pPr>
    </w:p>
    <w:sectPr w:rsidR="00717634" w:rsidRPr="00A338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BA9"/>
    <w:multiLevelType w:val="hybridMultilevel"/>
    <w:tmpl w:val="B116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5FF0"/>
    <w:multiLevelType w:val="hybridMultilevel"/>
    <w:tmpl w:val="6674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A56EC"/>
    <w:multiLevelType w:val="hybridMultilevel"/>
    <w:tmpl w:val="BF7A4E1A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351D57AF"/>
    <w:multiLevelType w:val="hybridMultilevel"/>
    <w:tmpl w:val="496E8F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74AC4"/>
    <w:multiLevelType w:val="hybridMultilevel"/>
    <w:tmpl w:val="291E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4223B"/>
    <w:multiLevelType w:val="hybridMultilevel"/>
    <w:tmpl w:val="1C6CD764"/>
    <w:lvl w:ilvl="0" w:tplc="F7C6254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3D390C"/>
    <w:multiLevelType w:val="hybridMultilevel"/>
    <w:tmpl w:val="95381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1465B"/>
    <w:multiLevelType w:val="hybridMultilevel"/>
    <w:tmpl w:val="93F8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12F62"/>
    <w:multiLevelType w:val="hybridMultilevel"/>
    <w:tmpl w:val="DEF63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90241"/>
    <w:multiLevelType w:val="hybridMultilevel"/>
    <w:tmpl w:val="45401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54633"/>
    <w:multiLevelType w:val="hybridMultilevel"/>
    <w:tmpl w:val="CAC0A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D6ECD"/>
    <w:multiLevelType w:val="hybridMultilevel"/>
    <w:tmpl w:val="1D74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55AD4"/>
    <w:multiLevelType w:val="hybridMultilevel"/>
    <w:tmpl w:val="6F125E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3"/>
  </w:num>
  <w:num w:numId="5">
    <w:abstractNumId w:val="11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A5"/>
    <w:rsid w:val="00007A2A"/>
    <w:rsid w:val="0003083C"/>
    <w:rsid w:val="000A34EE"/>
    <w:rsid w:val="000C2E01"/>
    <w:rsid w:val="00107850"/>
    <w:rsid w:val="0011692A"/>
    <w:rsid w:val="00142701"/>
    <w:rsid w:val="00142A24"/>
    <w:rsid w:val="00142AFA"/>
    <w:rsid w:val="001E63F6"/>
    <w:rsid w:val="00231C75"/>
    <w:rsid w:val="0024628E"/>
    <w:rsid w:val="002635AC"/>
    <w:rsid w:val="00266619"/>
    <w:rsid w:val="002F4552"/>
    <w:rsid w:val="0031336D"/>
    <w:rsid w:val="0032435A"/>
    <w:rsid w:val="003B2D92"/>
    <w:rsid w:val="003D21C5"/>
    <w:rsid w:val="00415DC4"/>
    <w:rsid w:val="004278B0"/>
    <w:rsid w:val="004330F0"/>
    <w:rsid w:val="0046786F"/>
    <w:rsid w:val="00467959"/>
    <w:rsid w:val="0049174E"/>
    <w:rsid w:val="004A5BFD"/>
    <w:rsid w:val="004D023C"/>
    <w:rsid w:val="005546EE"/>
    <w:rsid w:val="005549D8"/>
    <w:rsid w:val="00573406"/>
    <w:rsid w:val="00585D05"/>
    <w:rsid w:val="005C3373"/>
    <w:rsid w:val="005C599B"/>
    <w:rsid w:val="00612881"/>
    <w:rsid w:val="006222B7"/>
    <w:rsid w:val="006276F9"/>
    <w:rsid w:val="006706C4"/>
    <w:rsid w:val="006A1FEC"/>
    <w:rsid w:val="006B7F0E"/>
    <w:rsid w:val="006C06C1"/>
    <w:rsid w:val="006F4303"/>
    <w:rsid w:val="00717634"/>
    <w:rsid w:val="007221E5"/>
    <w:rsid w:val="00740AAA"/>
    <w:rsid w:val="00773BAE"/>
    <w:rsid w:val="007A5723"/>
    <w:rsid w:val="007B4B47"/>
    <w:rsid w:val="00832C41"/>
    <w:rsid w:val="008C4F02"/>
    <w:rsid w:val="008D129F"/>
    <w:rsid w:val="00946DA1"/>
    <w:rsid w:val="0095057E"/>
    <w:rsid w:val="00984DC1"/>
    <w:rsid w:val="00992122"/>
    <w:rsid w:val="009B7C37"/>
    <w:rsid w:val="009F59E5"/>
    <w:rsid w:val="00A01E2E"/>
    <w:rsid w:val="00A263B2"/>
    <w:rsid w:val="00A338BB"/>
    <w:rsid w:val="00A63601"/>
    <w:rsid w:val="00A738A5"/>
    <w:rsid w:val="00AA30AB"/>
    <w:rsid w:val="00B0183D"/>
    <w:rsid w:val="00B26627"/>
    <w:rsid w:val="00B67D70"/>
    <w:rsid w:val="00B756E7"/>
    <w:rsid w:val="00B91B21"/>
    <w:rsid w:val="00BB2390"/>
    <w:rsid w:val="00C033E2"/>
    <w:rsid w:val="00C159CE"/>
    <w:rsid w:val="00CB1460"/>
    <w:rsid w:val="00CB6DC7"/>
    <w:rsid w:val="00CB718E"/>
    <w:rsid w:val="00D246DC"/>
    <w:rsid w:val="00D35A8D"/>
    <w:rsid w:val="00D75F16"/>
    <w:rsid w:val="00D92AC7"/>
    <w:rsid w:val="00DD288A"/>
    <w:rsid w:val="00DE5356"/>
    <w:rsid w:val="00E42CFC"/>
    <w:rsid w:val="00E740C1"/>
    <w:rsid w:val="00E80EEE"/>
    <w:rsid w:val="00ED0599"/>
    <w:rsid w:val="00F022BE"/>
    <w:rsid w:val="00F02FE2"/>
    <w:rsid w:val="00F25637"/>
    <w:rsid w:val="00F34ED1"/>
    <w:rsid w:val="00F7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8F98"/>
  <w15:docId w15:val="{C3A2CDF1-12CD-49F5-8B7F-0EF87F61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FE2"/>
    <w:pPr>
      <w:spacing w:after="200" w:line="276" w:lineRule="auto"/>
    </w:pPr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02FE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3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4ED1"/>
    <w:rPr>
      <w:rFonts w:ascii="Segoe UI" w:hAnsi="Segoe UI" w:cs="Segoe UI"/>
      <w:sz w:val="18"/>
      <w:szCs w:val="18"/>
      <w:lang w:val="nb-NO"/>
    </w:rPr>
  </w:style>
  <w:style w:type="table" w:styleId="Tabellrutenett">
    <w:name w:val="Table Grid"/>
    <w:basedOn w:val="Vanligtabell"/>
    <w:uiPriority w:val="39"/>
    <w:rsid w:val="00313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C159C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59C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59CE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59C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59CE"/>
    <w:rPr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C5DB9E0D7E6248916AFEF7F62D134E" ma:contentTypeVersion="11" ma:contentTypeDescription="Opprett et nytt dokument." ma:contentTypeScope="" ma:versionID="cd35c6c37cfce9e70631259ad26fe4a6">
  <xsd:schema xmlns:xsd="http://www.w3.org/2001/XMLSchema" xmlns:xs="http://www.w3.org/2001/XMLSchema" xmlns:p="http://schemas.microsoft.com/office/2006/metadata/properties" xmlns:ns3="03109739-1cef-4e32-8ded-993882868708" xmlns:ns4="4c62bec3-7b6e-4902-a0ae-81eeda0a9007" targetNamespace="http://schemas.microsoft.com/office/2006/metadata/properties" ma:root="true" ma:fieldsID="8341afaf081ff4ace74a644a5caf1dac" ns3:_="" ns4:_="">
    <xsd:import namespace="03109739-1cef-4e32-8ded-993882868708"/>
    <xsd:import namespace="4c62bec3-7b6e-4902-a0ae-81eeda0a90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9739-1cef-4e32-8ded-993882868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bec3-7b6e-4902-a0ae-81eeda0a9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73757-8655-48A3-A346-510ECDFCC5B6}">
  <ds:schemaRefs>
    <ds:schemaRef ds:uri="http://schemas.microsoft.com/office/2006/documentManagement/types"/>
    <ds:schemaRef ds:uri="03109739-1cef-4e32-8ded-993882868708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c62bec3-7b6e-4902-a0ae-81eeda0a900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7E4B8A-6ADB-41E9-A62E-C6E359B3F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09739-1cef-4e32-8ded-993882868708"/>
    <ds:schemaRef ds:uri="4c62bec3-7b6e-4902-a0ae-81eeda0a9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A8E7C-BAE5-402E-862C-148B00DB1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916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Fjeldaas</dc:creator>
  <cp:keywords/>
  <dc:description/>
  <cp:lastModifiedBy>Åse Margrethe Sogstad</cp:lastModifiedBy>
  <cp:revision>5</cp:revision>
  <cp:lastPrinted>2019-08-06T10:55:00Z</cp:lastPrinted>
  <dcterms:created xsi:type="dcterms:W3CDTF">2019-08-09T12:31:00Z</dcterms:created>
  <dcterms:modified xsi:type="dcterms:W3CDTF">2019-08-09T12:38:00Z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0x01010009C5DB9E0D7E6248916AFEF7F62D134E</vt:lpwstr>
  </property>
</Properties>
</file>