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7C" w:rsidRDefault="00D2787C" w:rsidP="00D2787C">
      <w:pPr>
        <w:pStyle w:val="Overskrift1"/>
        <w:rPr>
          <w:rFonts w:eastAsia="Calibri"/>
        </w:rPr>
      </w:pPr>
      <w:r>
        <w:rPr>
          <w:rFonts w:eastAsia="Calibri"/>
        </w:rPr>
        <w:t>Dokumentasjon og risikovurdering ved kjøp av importert grovfôr</w:t>
      </w:r>
    </w:p>
    <w:p w:rsidR="00D2787C" w:rsidRPr="005C2AF2" w:rsidRDefault="00D2787C" w:rsidP="00D2787C">
      <w:r>
        <w:t xml:space="preserve">Fyll ut for hvert parti importert fôr du kjøper og vurder risiko opp mot anbefalingene i veilederen.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752"/>
        <w:gridCol w:w="564"/>
        <w:gridCol w:w="700"/>
      </w:tblGrid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t>Ja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t>Nei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b/>
              </w:rPr>
              <w:t>Før du kjøper importert grovfôr</w:t>
            </w:r>
          </w:p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rFonts w:ascii="Calibri" w:eastAsia="Calibri" w:hAnsi="Calibri" w:cs="Calibri"/>
              </w:rPr>
              <w:t xml:space="preserve">Har du sjekket opp muligheter for kjøp av norsk fôr i nærmiljøet (høy, halm, rundballer) inkludert rådgivning om forslag til </w:t>
            </w:r>
            <w:proofErr w:type="spellStart"/>
            <w:r>
              <w:rPr>
                <w:rFonts w:ascii="Calibri" w:eastAsia="Calibri" w:hAnsi="Calibri" w:cs="Calibri"/>
              </w:rPr>
              <w:t>fôrplan</w:t>
            </w:r>
            <w:proofErr w:type="spellEnd"/>
            <w:r>
              <w:rPr>
                <w:rFonts w:ascii="Calibri" w:eastAsia="Calibri" w:hAnsi="Calibri" w:cs="Calibri"/>
              </w:rPr>
              <w:t xml:space="preserve"> med alternative ressurser?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rFonts w:ascii="Calibri" w:eastAsia="Calibri" w:hAnsi="Calibri" w:cs="Calibri"/>
              </w:rPr>
              <w:t xml:space="preserve">Har du registrert deg som kjøper av halm gjennom Felleskjøpets halmformidlingstjeneste </w:t>
            </w:r>
            <w:proofErr w:type="spellStart"/>
            <w:r>
              <w:rPr>
                <w:rFonts w:ascii="Calibri" w:eastAsia="Calibri" w:hAnsi="Calibri" w:cs="Calibri"/>
              </w:rPr>
              <w:t>el.l</w:t>
            </w:r>
            <w:proofErr w:type="spellEnd"/>
            <w:r>
              <w:rPr>
                <w:rFonts w:ascii="Calibri" w:eastAsia="Calibri" w:hAnsi="Calibri" w:cs="Calibri"/>
              </w:rPr>
              <w:t>.?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du fulgt rådet om ikke å bruke importert grovfôr (inkludert halm) til svin?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/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bookmarkStart w:id="0" w:name="_Hlk522552074"/>
            <w:r>
              <w:rPr>
                <w:rFonts w:ascii="Calibri" w:eastAsia="Calibri" w:hAnsi="Calibri" w:cs="Calibri"/>
                <w:b/>
              </w:rPr>
              <w:t>Ved kjøp av importert grovfôr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rFonts w:ascii="Calibri" w:eastAsia="Calibri" w:hAnsi="Calibri" w:cs="Calibri"/>
              </w:rPr>
              <w:t>Navn på importør/forhandler: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rFonts w:ascii="Calibri" w:eastAsia="Calibri" w:hAnsi="Calibri" w:cs="Calibri"/>
              </w:rPr>
              <w:t>Dato for inngått avtale: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Mengde og type importert fôr kjøpt: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Opprinnelsessted og -land:</w:t>
            </w:r>
          </w:p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t>Ja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t>Nei</w:t>
            </w:r>
          </w:p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Pr="00A55F0E" w:rsidRDefault="00D2787C" w:rsidP="00756684">
            <w:pPr>
              <w:rPr>
                <w:rFonts w:ascii="Calibri" w:eastAsia="Calibri" w:hAnsi="Calibri" w:cs="Calibri"/>
                <w:b/>
              </w:rPr>
            </w:pPr>
            <w:bookmarkStart w:id="1" w:name="_Hlk522691705"/>
            <w:r>
              <w:rPr>
                <w:rFonts w:ascii="Calibri" w:eastAsia="Calibri" w:hAnsi="Calibri" w:cs="Calibri"/>
                <w:b/>
              </w:rPr>
              <w:t xml:space="preserve">Sjekkpunkter for å sikre deg at importør/du følger </w:t>
            </w:r>
            <w:r w:rsidRPr="00A55F0E">
              <w:rPr>
                <w:rFonts w:ascii="Calibri" w:eastAsia="Calibri" w:hAnsi="Calibri" w:cs="Calibri"/>
                <w:b/>
              </w:rPr>
              <w:t>regelverk</w:t>
            </w:r>
            <w:r>
              <w:rPr>
                <w:rFonts w:ascii="Calibri" w:eastAsia="Calibri" w:hAnsi="Calibri" w:cs="Calibri"/>
                <w:b/>
              </w:rPr>
              <w:t>et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 importør registrert hos Mattilsynet?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 fôret fritt for </w:t>
            </w:r>
            <w:r w:rsidRPr="00787244">
              <w:t>genmodifisert materiale</w:t>
            </w:r>
            <w:r>
              <w:t>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 fôret </w:t>
            </w:r>
            <w:bookmarkStart w:id="2" w:name="_Hlk522552230"/>
            <w:r>
              <w:rPr>
                <w:rFonts w:ascii="Calibri" w:eastAsia="Calibri" w:hAnsi="Calibri" w:cs="Calibri"/>
              </w:rPr>
              <w:t>fritt for floghavre?</w:t>
            </w:r>
            <w:bookmarkEnd w:id="2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forhandler rutiner for sporing og dokumentasjon av produksjonsforhold?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Dersom fôret kommer fra 3.-land, er det </w:t>
            </w:r>
            <w:proofErr w:type="spellStart"/>
            <w:r>
              <w:rPr>
                <w:rFonts w:ascii="Calibri" w:eastAsia="Calibri" w:hAnsi="Calibri" w:cs="Calibri"/>
              </w:rPr>
              <w:t>grensekontrollert</w:t>
            </w:r>
            <w:proofErr w:type="spellEnd"/>
            <w:r>
              <w:rPr>
                <w:rFonts w:ascii="Calibri" w:eastAsia="Calibri" w:hAnsi="Calibri" w:cs="Calibri"/>
              </w:rPr>
              <w:t xml:space="preserve"> av Mattilsynet?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Dersom fôret kommer fra 3.-land, foreligger CVED/helsesertifikat?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Pr="00A55F0E" w:rsidRDefault="00D2787C" w:rsidP="00756684">
            <w:pPr>
              <w:rPr>
                <w:rFonts w:ascii="Calibri" w:eastAsia="Calibri" w:hAnsi="Calibri" w:cs="Calibri"/>
                <w:b/>
              </w:rPr>
            </w:pPr>
            <w:r w:rsidRPr="00A55F0E">
              <w:rPr>
                <w:rFonts w:ascii="Calibri" w:eastAsia="Calibri" w:hAnsi="Calibri" w:cs="Calibri"/>
                <w:b/>
              </w:rPr>
              <w:t>Anbefalinger ved kjøp av importert fôr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forhandler rutiner for reklamasjon og tilbakekalling av produkter?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 fôret produsert på et areal der det ikke er brukt husdyrgjødsel siste to år?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 fôret produsert i Sverige, Finland eller på Island?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 fôret produsert i andre EU/EØS-land?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Har du </w:t>
            </w:r>
            <w:r>
              <w:rPr>
                <w:rFonts w:ascii="Calibri" w:eastAsia="Calibri" w:hAnsi="Calibri" w:cs="Calibri"/>
                <w:u w:val="single"/>
              </w:rPr>
              <w:t>unngått</w:t>
            </w:r>
            <w:r>
              <w:rPr>
                <w:rFonts w:ascii="Calibri" w:eastAsia="Calibri" w:hAnsi="Calibri" w:cs="Calibri"/>
              </w:rPr>
              <w:t xml:space="preserve"> fôr produsert i områder der afrikansk svinepest forekommer (</w:t>
            </w:r>
            <w:r>
              <w:rPr>
                <w:rFonts w:ascii="Calibri" w:eastAsia="Calibri" w:hAnsi="Calibri" w:cs="Calibri"/>
                <w:iCs/>
              </w:rPr>
              <w:t xml:space="preserve">Estland, Litauen, Latvia, </w:t>
            </w:r>
            <w:r>
              <w:t>Tsjekkia,</w:t>
            </w:r>
            <w:r>
              <w:rPr>
                <w:rFonts w:ascii="Calibri" w:eastAsia="Calibri" w:hAnsi="Calibri" w:cs="Calibri"/>
                <w:iCs/>
              </w:rPr>
              <w:t xml:space="preserve"> Polen, Romania, Ungarn og Sardinia</w:t>
            </w:r>
            <w:r>
              <w:rPr>
                <w:rFonts w:ascii="Calibri" w:eastAsia="Calibri" w:hAnsi="Calibri" w:cs="Calibri"/>
              </w:rPr>
              <w:t>)?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 fôret importert fra 3.-land (land utenfor EU/EØS)?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 w:rsidRPr="00FB737E">
              <w:rPr>
                <w:rFonts w:ascii="Calibri" w:eastAsia="Calibri" w:hAnsi="Calibri" w:cs="Calibri"/>
              </w:rPr>
              <w:t xml:space="preserve">Har du </w:t>
            </w:r>
            <w:r w:rsidRPr="00FB737E">
              <w:rPr>
                <w:rFonts w:ascii="Calibri" w:eastAsia="Calibri" w:hAnsi="Calibri" w:cs="Calibri"/>
                <w:u w:val="single"/>
              </w:rPr>
              <w:t xml:space="preserve">unngått </w:t>
            </w:r>
            <w:r w:rsidRPr="00FB737E">
              <w:rPr>
                <w:rFonts w:ascii="Calibri" w:eastAsia="Calibri" w:hAnsi="Calibri" w:cs="Calibri"/>
              </w:rPr>
              <w:t>fôr fra områder/stater hvor det er påvist CWD/skrantesjuke?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Har du </w:t>
            </w:r>
            <w:r>
              <w:rPr>
                <w:rFonts w:ascii="Calibri" w:eastAsia="Calibri" w:hAnsi="Calibri" w:cs="Calibri"/>
                <w:u w:val="single"/>
              </w:rPr>
              <w:t xml:space="preserve">unngått </w:t>
            </w:r>
            <w:r w:rsidRPr="007F520F">
              <w:rPr>
                <w:rFonts w:ascii="Calibri" w:eastAsia="Calibri" w:hAnsi="Calibri" w:cs="Calibri"/>
              </w:rPr>
              <w:t>fôr fra Arizona (restriksjon pga. planteskadegjører)?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rPr>
          <w:trHeight w:val="1127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Pr="00057594" w:rsidRDefault="00D2787C" w:rsidP="007566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Hvilken totalvurdering ligger til grunn for at importør vurderer fôret som trygt?</w:t>
            </w:r>
          </w:p>
        </w:tc>
      </w:tr>
      <w:bookmarkEnd w:id="0"/>
      <w:bookmarkEnd w:id="1"/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rFonts w:ascii="Calibri" w:eastAsia="Calibri" w:hAnsi="Calibri" w:cs="Calibri"/>
                <w:b/>
              </w:rPr>
              <w:t>På gården - etter at grovfôret er levert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rFonts w:ascii="Calibri" w:eastAsia="Calibri" w:hAnsi="Calibri" w:cs="Calibri"/>
              </w:rPr>
              <w:t>Dato for levering av grovfôr: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rPr>
                <w:rFonts w:ascii="Calibri" w:eastAsia="Calibri" w:hAnsi="Calibri" w:cs="Calibri"/>
              </w:rPr>
              <w:t>Dato (fra-til) for utfôring:</w:t>
            </w:r>
          </w:p>
        </w:tc>
      </w:tr>
      <w:tr w:rsidR="00D2787C" w:rsidTr="00756684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>
            <w:r>
              <w:rPr>
                <w:rFonts w:ascii="Calibri" w:eastAsia="Calibri" w:hAnsi="Calibri" w:cs="Calibri"/>
              </w:rPr>
              <w:t>Hvilken dyregruppe har fått fôret:</w:t>
            </w:r>
          </w:p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t>Ja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r>
              <w:t>Nei</w:t>
            </w:r>
          </w:p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du kontrollert alt fôret?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du u</w:t>
            </w:r>
            <w:r w:rsidRPr="00A64C8F">
              <w:rPr>
                <w:rFonts w:ascii="Calibri" w:eastAsia="Calibri" w:hAnsi="Calibri" w:cs="Calibri"/>
              </w:rPr>
              <w:t>ndersøk</w:t>
            </w:r>
            <w:r>
              <w:rPr>
                <w:rFonts w:ascii="Calibri" w:eastAsia="Calibri" w:hAnsi="Calibri" w:cs="Calibri"/>
              </w:rPr>
              <w:t>t</w:t>
            </w:r>
            <w:r w:rsidRPr="00A64C8F">
              <w:rPr>
                <w:rFonts w:ascii="Calibri" w:eastAsia="Calibri" w:hAnsi="Calibri" w:cs="Calibri"/>
              </w:rPr>
              <w:t xml:space="preserve"> at fôret ikke er forurenset med jord, mugg eller annet materiale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du lagret fôret 8 uker på gården før du tar det i bruk?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du unngått å gi fôret til dyr under 6 måneder?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 du rutiner for å sjekke hver enkelt ball med grovfôr før utfôring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  <w:tr w:rsidR="00D2787C" w:rsidTr="00756684"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C" w:rsidRDefault="00D2787C" w:rsidP="00756684">
            <w:pPr>
              <w:tabs>
                <w:tab w:val="left" w:pos="138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Svin: ved bruk av importert grovfôr mot anbefalingene, er det lagret i 90 dager?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Default="00D2787C" w:rsidP="00756684"/>
        </w:tc>
      </w:tr>
    </w:tbl>
    <w:p w:rsidR="00F74A5E" w:rsidRDefault="00F74A5E" w:rsidP="00D2787C">
      <w:bookmarkStart w:id="3" w:name="_GoBack"/>
      <w:bookmarkEnd w:id="3"/>
    </w:p>
    <w:sectPr w:rsidR="00F74A5E" w:rsidSect="009627E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E5" w:rsidRDefault="00EF66E5" w:rsidP="00D2787C">
      <w:pPr>
        <w:spacing w:after="0" w:line="240" w:lineRule="auto"/>
      </w:pPr>
      <w:r>
        <w:separator/>
      </w:r>
    </w:p>
  </w:endnote>
  <w:endnote w:type="continuationSeparator" w:id="0">
    <w:p w:rsidR="00EF66E5" w:rsidRDefault="00EF66E5" w:rsidP="00D2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33" w:rsidRPr="004723C5" w:rsidRDefault="004723C5">
    <w:pPr>
      <w:pStyle w:val="Bunntekst"/>
      <w:rPr>
        <w:sz w:val="20"/>
        <w:szCs w:val="20"/>
      </w:rPr>
    </w:pPr>
    <w:r w:rsidRPr="004723C5">
      <w:rPr>
        <w:sz w:val="20"/>
        <w:szCs w:val="20"/>
      </w:rPr>
      <w:t xml:space="preserve">23. august 2018 - </w:t>
    </w:r>
    <w:r w:rsidRPr="004723C5">
      <w:rPr>
        <w:sz w:val="20"/>
        <w:szCs w:val="20"/>
      </w:rPr>
      <w:t>Veilederen er utarbeidet i samarbeid mellom husdyrnæringen, fôrbransjen, Veterinærinstituttet og Mattilsynet</w:t>
    </w:r>
  </w:p>
  <w:p w:rsidR="003E03E9" w:rsidRDefault="00EF66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E5" w:rsidRDefault="00EF66E5" w:rsidP="00D2787C">
      <w:pPr>
        <w:spacing w:after="0" w:line="240" w:lineRule="auto"/>
      </w:pPr>
      <w:r>
        <w:separator/>
      </w:r>
    </w:p>
  </w:footnote>
  <w:footnote w:type="continuationSeparator" w:id="0">
    <w:p w:rsidR="00EF66E5" w:rsidRDefault="00EF66E5" w:rsidP="00D2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C"/>
    <w:rsid w:val="004723C5"/>
    <w:rsid w:val="00680CCA"/>
    <w:rsid w:val="00841F33"/>
    <w:rsid w:val="00D2787C"/>
    <w:rsid w:val="00EF66E5"/>
    <w:rsid w:val="00F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0514"/>
  <w15:chartTrackingRefBased/>
  <w15:docId w15:val="{CBA6D610-176C-4A1D-A3C4-5308821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7C"/>
  </w:style>
  <w:style w:type="paragraph" w:styleId="Overskrift1">
    <w:name w:val="heading 1"/>
    <w:basedOn w:val="Normal"/>
    <w:next w:val="Normal"/>
    <w:link w:val="Overskrift1Tegn"/>
    <w:uiPriority w:val="9"/>
    <w:qFormat/>
    <w:rsid w:val="00D2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27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2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787C"/>
  </w:style>
  <w:style w:type="paragraph" w:styleId="Topptekst">
    <w:name w:val="header"/>
    <w:basedOn w:val="Normal"/>
    <w:link w:val="TopptekstTegn"/>
    <w:uiPriority w:val="99"/>
    <w:unhideWhenUsed/>
    <w:rsid w:val="00D2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2041</Characters>
  <Application>Microsoft Office Word</Application>
  <DocSecurity>0</DocSecurity>
  <Lines>51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Saltnes</dc:creator>
  <cp:keywords/>
  <dc:description/>
  <cp:lastModifiedBy>Tora Saltnes</cp:lastModifiedBy>
  <cp:revision>2</cp:revision>
  <dcterms:created xsi:type="dcterms:W3CDTF">2018-08-24T08:08:00Z</dcterms:created>
  <dcterms:modified xsi:type="dcterms:W3CDTF">2018-08-24T08:08:00Z</dcterms:modified>
</cp:coreProperties>
</file>